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120" w:rsidRDefault="003A1120">
      <w:pPr>
        <w:numPr>
          <w:ilvl w:val="0"/>
          <w:numId w:val="1"/>
        </w:numPr>
        <w:spacing w:line="228" w:lineRule="auto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Principle</w:t>
      </w:r>
    </w:p>
    <w:p w:rsidR="003A1120" w:rsidRDefault="003A1120">
      <w:pPr>
        <w:spacing w:line="228" w:lineRule="auto"/>
        <w:ind w:left="720"/>
        <w:rPr>
          <w:rFonts w:ascii="Arial" w:hAnsi="Arial"/>
          <w:sz w:val="24"/>
        </w:rPr>
      </w:pPr>
    </w:p>
    <w:p w:rsidR="003A1120" w:rsidRDefault="003A1120">
      <w:pPr>
        <w:pStyle w:val="BodyText2"/>
        <w:spacing w:line="228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action of DTT </w:t>
      </w:r>
      <w:r w:rsidR="002F08A3">
        <w:rPr>
          <w:rFonts w:ascii="Arial" w:hAnsi="Arial"/>
          <w:sz w:val="24"/>
        </w:rPr>
        <w:t xml:space="preserve">on blood group antigens </w:t>
      </w:r>
      <w:r>
        <w:rPr>
          <w:rFonts w:ascii="Arial" w:hAnsi="Arial"/>
          <w:sz w:val="24"/>
        </w:rPr>
        <w:t>is unknown. It is felt that the DTT disrupt</w:t>
      </w:r>
      <w:r w:rsidR="002F08A3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sulfhydryl bonds, and therefore alter</w:t>
      </w:r>
      <w:r w:rsidR="002F08A3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the binding sites of some blood group antigens.</w:t>
      </w:r>
    </w:p>
    <w:p w:rsidR="003A1120" w:rsidRDefault="003A1120">
      <w:pPr>
        <w:spacing w:line="228" w:lineRule="auto"/>
        <w:ind w:left="720"/>
        <w:rPr>
          <w:rFonts w:ascii="Arial" w:hAnsi="Arial"/>
          <w:sz w:val="24"/>
        </w:rPr>
      </w:pPr>
    </w:p>
    <w:p w:rsidR="003A1120" w:rsidRDefault="003A1120">
      <w:pPr>
        <w:numPr>
          <w:ilvl w:val="0"/>
          <w:numId w:val="1"/>
        </w:numPr>
        <w:spacing w:line="228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Scope and Related Policies 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4"/>
        </w:rPr>
        <w:t xml:space="preserve">   </w:t>
      </w:r>
    </w:p>
    <w:p w:rsidR="003A1120" w:rsidRDefault="003A1120">
      <w:pPr>
        <w:spacing w:line="228" w:lineRule="auto"/>
        <w:rPr>
          <w:rFonts w:ascii="Arial" w:hAnsi="Arial"/>
          <w:sz w:val="24"/>
        </w:rPr>
      </w:pPr>
    </w:p>
    <w:p w:rsidR="003A1120" w:rsidRDefault="003A1120" w:rsidP="005B6DFD">
      <w:pPr>
        <w:pStyle w:val="Heading9"/>
        <w:numPr>
          <w:ilvl w:val="1"/>
          <w:numId w:val="1"/>
        </w:numPr>
        <w:spacing w:line="228" w:lineRule="auto"/>
        <w:ind w:hanging="731"/>
        <w:jc w:val="left"/>
      </w:pPr>
      <w:r>
        <w:t>DTT</w:t>
      </w:r>
      <w:r>
        <w:noBreakHyphen/>
        <w:t>treated red cells will not react with antibodies in the Kell blood group system, as well as some examples of anti</w:t>
      </w:r>
      <w:r>
        <w:noBreakHyphen/>
        <w:t xml:space="preserve">Ge, </w:t>
      </w:r>
      <w:r>
        <w:noBreakHyphen/>
        <w:t>Yt</w:t>
      </w:r>
      <w:r>
        <w:rPr>
          <w:vertAlign w:val="superscript"/>
        </w:rPr>
        <w:t>a</w:t>
      </w:r>
      <w:r>
        <w:t>, -Do</w:t>
      </w:r>
      <w:r>
        <w:rPr>
          <w:vertAlign w:val="superscript"/>
        </w:rPr>
        <w:t>a</w:t>
      </w:r>
      <w:r>
        <w:t>, -Do</w:t>
      </w:r>
      <w:r>
        <w:rPr>
          <w:vertAlign w:val="superscript"/>
        </w:rPr>
        <w:t>b</w:t>
      </w:r>
      <w:r w:rsidR="00B66DFE">
        <w:t xml:space="preserve"> and other HTLA antibodies.</w:t>
      </w:r>
      <w:r>
        <w:t xml:space="preserve"> This procedure may be helpful in identifying some of the above </w:t>
      </w:r>
      <w:r w:rsidR="00B66DFE">
        <w:t xml:space="preserve">antibodies, and to determine if </w:t>
      </w:r>
      <w:r>
        <w:t>additional underlying alloantibodies are present.</w:t>
      </w:r>
    </w:p>
    <w:p w:rsidR="003A1120" w:rsidRDefault="003A1120">
      <w:pPr>
        <w:spacing w:line="228" w:lineRule="auto"/>
        <w:ind w:left="1440"/>
        <w:rPr>
          <w:rFonts w:ascii="Arial" w:hAnsi="Arial"/>
          <w:sz w:val="24"/>
        </w:rPr>
      </w:pPr>
    </w:p>
    <w:p w:rsidR="003A1120" w:rsidRDefault="003A1120">
      <w:pPr>
        <w:numPr>
          <w:ilvl w:val="0"/>
          <w:numId w:val="1"/>
        </w:numPr>
        <w:spacing w:line="228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Specimen</w:t>
      </w:r>
    </w:p>
    <w:p w:rsidR="003A1120" w:rsidRDefault="003A1120">
      <w:pPr>
        <w:spacing w:line="228" w:lineRule="auto"/>
        <w:rPr>
          <w:rFonts w:ascii="Arial" w:hAnsi="Arial"/>
          <w:sz w:val="24"/>
        </w:rPr>
      </w:pPr>
    </w:p>
    <w:p w:rsidR="003A1120" w:rsidRDefault="003A1120">
      <w:pPr>
        <w:spacing w:line="228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EDTA anticoagulated </w:t>
      </w:r>
      <w:r w:rsidR="002F08A3">
        <w:rPr>
          <w:rFonts w:ascii="Arial" w:hAnsi="Arial"/>
          <w:sz w:val="24"/>
        </w:rPr>
        <w:t>whole blood</w:t>
      </w:r>
      <w:r>
        <w:rPr>
          <w:rFonts w:ascii="Arial" w:hAnsi="Arial"/>
          <w:sz w:val="24"/>
        </w:rPr>
        <w:t xml:space="preserve"> preferably less than 72 hours old.</w:t>
      </w:r>
    </w:p>
    <w:p w:rsidR="003A1120" w:rsidRDefault="003A1120">
      <w:pPr>
        <w:spacing w:line="228" w:lineRule="auto"/>
        <w:ind w:left="720"/>
        <w:rPr>
          <w:rFonts w:ascii="Arial" w:hAnsi="Arial"/>
          <w:sz w:val="24"/>
        </w:rPr>
      </w:pPr>
    </w:p>
    <w:p w:rsidR="003A1120" w:rsidRDefault="003A1120">
      <w:pPr>
        <w:numPr>
          <w:ilvl w:val="0"/>
          <w:numId w:val="1"/>
        </w:numPr>
        <w:spacing w:line="228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Material</w:t>
      </w:r>
    </w:p>
    <w:p w:rsidR="003A1120" w:rsidRDefault="003A1120">
      <w:pPr>
        <w:spacing w:line="228" w:lineRule="auto"/>
        <w:rPr>
          <w:rFonts w:ascii="Arial" w:hAnsi="Arial"/>
          <w:sz w:val="24"/>
        </w:rPr>
      </w:pPr>
    </w:p>
    <w:p w:rsidR="003A1120" w:rsidRDefault="003A1120">
      <w:pPr>
        <w:spacing w:line="228" w:lineRule="auto"/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Equipment: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Serological centrifuge</w:t>
      </w:r>
    </w:p>
    <w:p w:rsidR="003A1120" w:rsidRDefault="003A1120">
      <w:pPr>
        <w:spacing w:line="228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Block for test tubes</w:t>
      </w:r>
    </w:p>
    <w:p w:rsidR="003A1120" w:rsidRDefault="009A27DD">
      <w:pPr>
        <w:spacing w:line="228" w:lineRule="auto"/>
        <w:ind w:left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>Water</w:t>
      </w:r>
      <w:r w:rsidR="005B6DFD">
        <w:rPr>
          <w:rFonts w:ascii="Arial" w:hAnsi="Arial"/>
          <w:sz w:val="24"/>
        </w:rPr>
        <w:t xml:space="preserve"> </w:t>
      </w:r>
      <w:r w:rsidR="003A1120">
        <w:rPr>
          <w:rFonts w:ascii="Arial" w:hAnsi="Arial"/>
          <w:sz w:val="24"/>
        </w:rPr>
        <w:t>bath/Heating block at 37</w:t>
      </w:r>
      <w:r>
        <w:rPr>
          <w:rFonts w:ascii="Arial" w:hAnsi="Arial" w:cs="Arial"/>
          <w:sz w:val="24"/>
        </w:rPr>
        <w:t>°</w:t>
      </w:r>
      <w:r w:rsidR="003A1120">
        <w:rPr>
          <w:rFonts w:ascii="Arial" w:hAnsi="Arial"/>
          <w:sz w:val="24"/>
        </w:rPr>
        <w:t>C</w:t>
      </w:r>
    </w:p>
    <w:p w:rsidR="003A1120" w:rsidRDefault="003A1120">
      <w:pPr>
        <w:spacing w:line="228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3A1120" w:rsidRDefault="003A1120">
      <w:pPr>
        <w:spacing w:line="228" w:lineRule="auto"/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Supplies: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Test tubes – 10 x 75</w:t>
      </w:r>
      <w:r w:rsidR="009A27D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mm</w:t>
      </w:r>
    </w:p>
    <w:p w:rsidR="003A1120" w:rsidRDefault="003A1120">
      <w:pPr>
        <w:spacing w:line="228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Serological pipettes</w:t>
      </w:r>
    </w:p>
    <w:p w:rsidR="003A1120" w:rsidRDefault="003A1120">
      <w:pPr>
        <w:spacing w:line="228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3A1120" w:rsidRDefault="003A1120">
      <w:pPr>
        <w:spacing w:line="228" w:lineRule="auto"/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Reagents: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0.2M DTT (pH 8.0)</w:t>
      </w:r>
    </w:p>
    <w:p w:rsidR="003A1120" w:rsidRDefault="002F08A3">
      <w:pPr>
        <w:spacing w:line="228" w:lineRule="auto"/>
        <w:ind w:left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>0.9%</w:t>
      </w:r>
      <w:r w:rsidR="009A27DD">
        <w:rPr>
          <w:rFonts w:ascii="Arial" w:hAnsi="Arial"/>
          <w:sz w:val="24"/>
        </w:rPr>
        <w:t xml:space="preserve"> s</w:t>
      </w:r>
      <w:r w:rsidR="003A1120">
        <w:rPr>
          <w:rFonts w:ascii="Arial" w:hAnsi="Arial"/>
          <w:sz w:val="24"/>
        </w:rPr>
        <w:t>aline</w:t>
      </w:r>
    </w:p>
    <w:p w:rsidR="003A1120" w:rsidRDefault="003A1120">
      <w:pPr>
        <w:spacing w:line="228" w:lineRule="auto"/>
        <w:ind w:left="720"/>
        <w:rPr>
          <w:rFonts w:ascii="Arial" w:hAnsi="Arial"/>
          <w:sz w:val="24"/>
        </w:rPr>
      </w:pPr>
    </w:p>
    <w:p w:rsidR="003A1120" w:rsidRDefault="003A1120">
      <w:pPr>
        <w:numPr>
          <w:ilvl w:val="0"/>
          <w:numId w:val="1"/>
        </w:numPr>
        <w:spacing w:line="228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Quality Control</w:t>
      </w:r>
    </w:p>
    <w:p w:rsidR="003A1120" w:rsidRDefault="003A1120">
      <w:pPr>
        <w:spacing w:line="228" w:lineRule="auto"/>
        <w:ind w:left="720"/>
        <w:rPr>
          <w:rFonts w:ascii="Arial" w:hAnsi="Arial"/>
          <w:sz w:val="24"/>
        </w:rPr>
      </w:pPr>
    </w:p>
    <w:p w:rsidR="003A1120" w:rsidRDefault="003A1120" w:rsidP="005B6DFD">
      <w:pPr>
        <w:numPr>
          <w:ilvl w:val="1"/>
          <w:numId w:val="1"/>
        </w:numPr>
        <w:spacing w:line="228" w:lineRule="auto"/>
        <w:ind w:hanging="73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Test treated cells with the appropriate plasma (see 2.0 </w:t>
      </w:r>
      <w:r w:rsidR="005B6DFD">
        <w:rPr>
          <w:rFonts w:ascii="Arial" w:hAnsi="Arial"/>
          <w:sz w:val="24"/>
        </w:rPr>
        <w:t xml:space="preserve">- </w:t>
      </w:r>
      <w:r>
        <w:rPr>
          <w:rFonts w:ascii="Arial" w:hAnsi="Arial"/>
          <w:sz w:val="24"/>
        </w:rPr>
        <w:t>Scope and Related Policies</w:t>
      </w:r>
      <w:r w:rsidR="002F08A3">
        <w:rPr>
          <w:rFonts w:ascii="Arial" w:hAnsi="Arial"/>
          <w:sz w:val="24"/>
        </w:rPr>
        <w:t xml:space="preserve"> – plasma containing identified antibodies</w:t>
      </w:r>
      <w:r>
        <w:rPr>
          <w:rFonts w:ascii="Arial" w:hAnsi="Arial"/>
          <w:sz w:val="24"/>
        </w:rPr>
        <w:t>) to determine inactivation of selected antigen(s) and lack of deterioration of unaffected antigens.</w:t>
      </w:r>
    </w:p>
    <w:p w:rsidR="003A1120" w:rsidRDefault="003A1120">
      <w:pPr>
        <w:spacing w:line="228" w:lineRule="auto"/>
        <w:ind w:left="720"/>
        <w:rPr>
          <w:rFonts w:ascii="Arial" w:hAnsi="Arial"/>
          <w:sz w:val="24"/>
        </w:rPr>
      </w:pPr>
    </w:p>
    <w:p w:rsidR="003A1120" w:rsidRDefault="003A1120" w:rsidP="005B6DFD">
      <w:pPr>
        <w:numPr>
          <w:ilvl w:val="1"/>
          <w:numId w:val="1"/>
        </w:numPr>
        <w:spacing w:line="228" w:lineRule="auto"/>
        <w:ind w:hanging="731"/>
        <w:rPr>
          <w:rFonts w:ascii="Arial" w:hAnsi="Arial"/>
          <w:sz w:val="24"/>
        </w:rPr>
      </w:pPr>
      <w:r>
        <w:rPr>
          <w:rFonts w:ascii="Arial" w:hAnsi="Arial"/>
          <w:sz w:val="24"/>
        </w:rPr>
        <w:t>Anti-k may be used as a positive control</w:t>
      </w:r>
      <w:r w:rsidR="002F08A3">
        <w:rPr>
          <w:rFonts w:ascii="Arial" w:hAnsi="Arial"/>
          <w:sz w:val="24"/>
        </w:rPr>
        <w:t xml:space="preserve"> as Kell system antigens are known to be destroyed by DTT</w:t>
      </w:r>
      <w:r>
        <w:rPr>
          <w:rFonts w:ascii="Arial" w:hAnsi="Arial"/>
          <w:sz w:val="24"/>
        </w:rPr>
        <w:t>.</w:t>
      </w:r>
    </w:p>
    <w:p w:rsidR="003A1120" w:rsidRDefault="003A1120">
      <w:pPr>
        <w:spacing w:line="228" w:lineRule="auto"/>
        <w:rPr>
          <w:rFonts w:ascii="Arial" w:hAnsi="Arial"/>
          <w:sz w:val="24"/>
        </w:rPr>
      </w:pPr>
    </w:p>
    <w:p w:rsidR="003A1120" w:rsidRDefault="003A1120">
      <w:pPr>
        <w:numPr>
          <w:ilvl w:val="0"/>
          <w:numId w:val="1"/>
        </w:numPr>
        <w:spacing w:line="228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Procedure</w:t>
      </w:r>
    </w:p>
    <w:p w:rsidR="003A1120" w:rsidRDefault="003A1120">
      <w:pPr>
        <w:spacing w:line="228" w:lineRule="auto"/>
        <w:rPr>
          <w:rFonts w:ascii="Arial" w:hAnsi="Arial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B66DFE" w:rsidRPr="00667325" w:rsidTr="005B6DFD">
        <w:tc>
          <w:tcPr>
            <w:tcW w:w="8748" w:type="dxa"/>
            <w:shd w:val="clear" w:color="auto" w:fill="auto"/>
          </w:tcPr>
          <w:p w:rsidR="00B66DFE" w:rsidRPr="00667325" w:rsidRDefault="00B66DFE" w:rsidP="00667325">
            <w:pPr>
              <w:numPr>
                <w:ilvl w:val="1"/>
                <w:numId w:val="1"/>
              </w:numPr>
              <w:tabs>
                <w:tab w:val="clear" w:pos="1440"/>
                <w:tab w:val="left" w:pos="-1440"/>
                <w:tab w:val="num" w:pos="743"/>
              </w:tabs>
              <w:spacing w:line="228" w:lineRule="auto"/>
              <w:ind w:left="743"/>
              <w:rPr>
                <w:rFonts w:ascii="Arial" w:hAnsi="Arial"/>
                <w:sz w:val="24"/>
              </w:rPr>
            </w:pPr>
            <w:r w:rsidRPr="00667325">
              <w:rPr>
                <w:rFonts w:ascii="Arial" w:hAnsi="Arial"/>
                <w:sz w:val="24"/>
              </w:rPr>
              <w:t xml:space="preserve">Wash one volume of red cells with saline.  </w:t>
            </w:r>
          </w:p>
        </w:tc>
      </w:tr>
      <w:tr w:rsidR="00B66DFE" w:rsidRPr="00667325" w:rsidTr="005B6DFD">
        <w:tc>
          <w:tcPr>
            <w:tcW w:w="8748" w:type="dxa"/>
            <w:shd w:val="clear" w:color="auto" w:fill="auto"/>
          </w:tcPr>
          <w:p w:rsidR="00B66DFE" w:rsidRPr="00667325" w:rsidRDefault="00B66DFE" w:rsidP="00667325">
            <w:pPr>
              <w:numPr>
                <w:ilvl w:val="1"/>
                <w:numId w:val="1"/>
              </w:numPr>
              <w:tabs>
                <w:tab w:val="clear" w:pos="1440"/>
                <w:tab w:val="left" w:pos="-1440"/>
                <w:tab w:val="num" w:pos="743"/>
              </w:tabs>
              <w:spacing w:line="228" w:lineRule="auto"/>
              <w:ind w:left="743"/>
              <w:rPr>
                <w:rFonts w:ascii="Arial" w:hAnsi="Arial"/>
                <w:sz w:val="24"/>
              </w:rPr>
            </w:pPr>
            <w:r w:rsidRPr="00667325">
              <w:rPr>
                <w:rFonts w:ascii="Arial" w:hAnsi="Arial"/>
                <w:sz w:val="24"/>
              </w:rPr>
              <w:t>To one volume of the washed, packed red cells, add 4 volumes of 0.2M DTT (pH 8.0).</w:t>
            </w:r>
          </w:p>
        </w:tc>
      </w:tr>
      <w:tr w:rsidR="00B66DFE" w:rsidRPr="00667325" w:rsidTr="005B6DFD">
        <w:tc>
          <w:tcPr>
            <w:tcW w:w="8748" w:type="dxa"/>
            <w:shd w:val="clear" w:color="auto" w:fill="auto"/>
          </w:tcPr>
          <w:p w:rsidR="00B66DFE" w:rsidRPr="00667325" w:rsidRDefault="00B66DFE" w:rsidP="00667325">
            <w:pPr>
              <w:numPr>
                <w:ilvl w:val="1"/>
                <w:numId w:val="1"/>
              </w:numPr>
              <w:tabs>
                <w:tab w:val="clear" w:pos="1440"/>
                <w:tab w:val="left" w:pos="-1440"/>
                <w:tab w:val="num" w:pos="743"/>
              </w:tabs>
              <w:spacing w:line="228" w:lineRule="auto"/>
              <w:ind w:left="743"/>
              <w:rPr>
                <w:rFonts w:ascii="Arial" w:hAnsi="Arial"/>
                <w:sz w:val="24"/>
              </w:rPr>
            </w:pPr>
            <w:r w:rsidRPr="00667325">
              <w:rPr>
                <w:rFonts w:ascii="Arial" w:hAnsi="Arial"/>
                <w:sz w:val="24"/>
              </w:rPr>
              <w:t>Incubate at 37</w:t>
            </w:r>
            <w:r w:rsidRPr="00667325">
              <w:rPr>
                <w:rFonts w:ascii="Arial" w:hAnsi="Arial" w:cs="Arial"/>
                <w:sz w:val="24"/>
              </w:rPr>
              <w:t>°</w:t>
            </w:r>
            <w:r w:rsidRPr="00667325">
              <w:rPr>
                <w:rFonts w:ascii="Arial" w:hAnsi="Arial"/>
                <w:sz w:val="24"/>
              </w:rPr>
              <w:t>C for 30 minutes.</w:t>
            </w:r>
          </w:p>
        </w:tc>
      </w:tr>
      <w:tr w:rsidR="00B66DFE" w:rsidRPr="00667325" w:rsidTr="005B6DFD">
        <w:tc>
          <w:tcPr>
            <w:tcW w:w="8748" w:type="dxa"/>
            <w:shd w:val="clear" w:color="auto" w:fill="auto"/>
          </w:tcPr>
          <w:p w:rsidR="00B66DFE" w:rsidRPr="00667325" w:rsidRDefault="00B66DFE" w:rsidP="00667325">
            <w:pPr>
              <w:numPr>
                <w:ilvl w:val="1"/>
                <w:numId w:val="1"/>
              </w:numPr>
              <w:tabs>
                <w:tab w:val="clear" w:pos="1440"/>
                <w:tab w:val="left" w:pos="-1440"/>
                <w:tab w:val="num" w:pos="743"/>
              </w:tabs>
              <w:spacing w:line="228" w:lineRule="auto"/>
              <w:ind w:left="743"/>
              <w:rPr>
                <w:rFonts w:ascii="Arial" w:hAnsi="Arial"/>
                <w:sz w:val="24"/>
              </w:rPr>
            </w:pPr>
            <w:r w:rsidRPr="00667325">
              <w:rPr>
                <w:rFonts w:ascii="Arial" w:hAnsi="Arial"/>
                <w:sz w:val="24"/>
              </w:rPr>
              <w:t>Wash four times in normal saline.</w:t>
            </w:r>
          </w:p>
        </w:tc>
      </w:tr>
      <w:tr w:rsidR="00B66DFE" w:rsidRPr="00667325" w:rsidTr="005B6DFD">
        <w:tc>
          <w:tcPr>
            <w:tcW w:w="8748" w:type="dxa"/>
            <w:shd w:val="clear" w:color="auto" w:fill="auto"/>
          </w:tcPr>
          <w:p w:rsidR="00B66DFE" w:rsidRPr="00667325" w:rsidRDefault="00B66DFE" w:rsidP="00667325">
            <w:pPr>
              <w:numPr>
                <w:ilvl w:val="1"/>
                <w:numId w:val="1"/>
              </w:numPr>
              <w:tabs>
                <w:tab w:val="clear" w:pos="1440"/>
                <w:tab w:val="left" w:pos="-1440"/>
                <w:tab w:val="num" w:pos="743"/>
              </w:tabs>
              <w:spacing w:line="228" w:lineRule="auto"/>
              <w:ind w:left="743"/>
              <w:rPr>
                <w:rFonts w:ascii="Arial" w:hAnsi="Arial"/>
                <w:sz w:val="24"/>
              </w:rPr>
            </w:pPr>
            <w:r w:rsidRPr="00667325">
              <w:rPr>
                <w:rFonts w:ascii="Arial" w:hAnsi="Arial"/>
                <w:sz w:val="24"/>
              </w:rPr>
              <w:t>Resuspend red cells to a 3% suspension in saline.</w:t>
            </w:r>
          </w:p>
        </w:tc>
      </w:tr>
      <w:tr w:rsidR="00B66DFE" w:rsidRPr="00667325" w:rsidTr="005B6DFD">
        <w:tc>
          <w:tcPr>
            <w:tcW w:w="8748" w:type="dxa"/>
            <w:shd w:val="clear" w:color="auto" w:fill="auto"/>
          </w:tcPr>
          <w:p w:rsidR="00B66DFE" w:rsidRPr="00667325" w:rsidRDefault="00B66DFE" w:rsidP="00667325">
            <w:pPr>
              <w:numPr>
                <w:ilvl w:val="1"/>
                <w:numId w:val="1"/>
              </w:numPr>
              <w:tabs>
                <w:tab w:val="clear" w:pos="1440"/>
                <w:tab w:val="left" w:pos="-1440"/>
                <w:tab w:val="num" w:pos="743"/>
              </w:tabs>
              <w:spacing w:line="228" w:lineRule="auto"/>
              <w:ind w:left="743"/>
              <w:rPr>
                <w:rFonts w:ascii="Arial" w:hAnsi="Arial"/>
                <w:sz w:val="24"/>
              </w:rPr>
            </w:pPr>
            <w:r w:rsidRPr="00667325">
              <w:rPr>
                <w:rFonts w:ascii="Arial" w:hAnsi="Arial"/>
                <w:sz w:val="24"/>
              </w:rPr>
              <w:t>Test DTT</w:t>
            </w:r>
            <w:r w:rsidRPr="00667325">
              <w:rPr>
                <w:rFonts w:ascii="Arial" w:hAnsi="Arial"/>
                <w:sz w:val="24"/>
              </w:rPr>
              <w:noBreakHyphen/>
              <w:t>treated red cells with the appropriate patient plasma and control anti-sera.</w:t>
            </w:r>
          </w:p>
        </w:tc>
      </w:tr>
    </w:tbl>
    <w:p w:rsidR="00B66DFE" w:rsidRDefault="00B66DFE" w:rsidP="00B66DFE">
      <w:pPr>
        <w:tabs>
          <w:tab w:val="left" w:pos="-1440"/>
        </w:tabs>
        <w:spacing w:line="228" w:lineRule="auto"/>
        <w:ind w:left="1440"/>
        <w:rPr>
          <w:rFonts w:ascii="Arial" w:hAnsi="Arial"/>
          <w:sz w:val="24"/>
        </w:rPr>
      </w:pPr>
    </w:p>
    <w:p w:rsidR="003A1120" w:rsidRDefault="003A1120">
      <w:pPr>
        <w:numPr>
          <w:ilvl w:val="0"/>
          <w:numId w:val="1"/>
        </w:numPr>
        <w:spacing w:line="228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Reporting </w:t>
      </w:r>
    </w:p>
    <w:p w:rsidR="003A1120" w:rsidRDefault="003A1120">
      <w:pPr>
        <w:spacing w:line="228" w:lineRule="auto"/>
        <w:ind w:left="720"/>
        <w:rPr>
          <w:rFonts w:ascii="Arial" w:hAnsi="Arial"/>
          <w:b/>
          <w:sz w:val="24"/>
        </w:rPr>
      </w:pPr>
    </w:p>
    <w:p w:rsidR="003A1120" w:rsidRPr="009A27DD" w:rsidRDefault="003A1120">
      <w:pPr>
        <w:spacing w:line="228" w:lineRule="auto"/>
        <w:ind w:left="720"/>
        <w:rPr>
          <w:rFonts w:ascii="Arial" w:hAnsi="Arial"/>
          <w:sz w:val="24"/>
        </w:rPr>
      </w:pPr>
      <w:r w:rsidRPr="009A27DD">
        <w:rPr>
          <w:rFonts w:ascii="Arial" w:hAnsi="Arial"/>
          <w:sz w:val="24"/>
        </w:rPr>
        <w:t>Interpretation:</w:t>
      </w:r>
    </w:p>
    <w:p w:rsidR="003A1120" w:rsidRDefault="003A1120">
      <w:pPr>
        <w:spacing w:line="228" w:lineRule="auto"/>
        <w:ind w:left="720"/>
        <w:rPr>
          <w:rFonts w:ascii="Arial" w:hAnsi="Arial"/>
          <w:b/>
          <w:sz w:val="24"/>
        </w:rPr>
      </w:pPr>
    </w:p>
    <w:p w:rsidR="003A1120" w:rsidRDefault="003A1120" w:rsidP="005B6DFD">
      <w:pPr>
        <w:numPr>
          <w:ilvl w:val="1"/>
          <w:numId w:val="1"/>
        </w:numPr>
        <w:spacing w:line="228" w:lineRule="auto"/>
        <w:ind w:hanging="731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tests are read and recorded as usual.</w:t>
      </w:r>
    </w:p>
    <w:p w:rsidR="003A1120" w:rsidRDefault="003A1120">
      <w:pPr>
        <w:spacing w:line="228" w:lineRule="auto"/>
        <w:ind w:left="720"/>
        <w:rPr>
          <w:rFonts w:ascii="Arial" w:hAnsi="Arial"/>
          <w:sz w:val="24"/>
        </w:rPr>
      </w:pPr>
    </w:p>
    <w:p w:rsidR="003A1120" w:rsidRDefault="003A1120" w:rsidP="005B6DFD">
      <w:pPr>
        <w:numPr>
          <w:ilvl w:val="1"/>
          <w:numId w:val="1"/>
        </w:numPr>
        <w:tabs>
          <w:tab w:val="left" w:pos="-1440"/>
        </w:tabs>
        <w:spacing w:line="228" w:lineRule="auto"/>
        <w:ind w:hanging="731"/>
        <w:rPr>
          <w:rFonts w:ascii="Arial" w:hAnsi="Arial"/>
          <w:sz w:val="24"/>
        </w:rPr>
      </w:pPr>
      <w:r>
        <w:rPr>
          <w:rFonts w:ascii="Arial" w:hAnsi="Arial"/>
          <w:sz w:val="24"/>
        </w:rPr>
        <w:t>If used as a control the k+ cells should give negative reactions with anti</w:t>
      </w:r>
      <w:r>
        <w:rPr>
          <w:rFonts w:ascii="Arial" w:hAnsi="Arial"/>
          <w:sz w:val="24"/>
        </w:rPr>
        <w:noBreakHyphen/>
        <w:t>k if the cells were treated properly.</w:t>
      </w:r>
    </w:p>
    <w:p w:rsidR="003A1120" w:rsidRDefault="003A1120">
      <w:pPr>
        <w:tabs>
          <w:tab w:val="left" w:pos="-1440"/>
        </w:tabs>
        <w:spacing w:line="228" w:lineRule="auto"/>
        <w:rPr>
          <w:rFonts w:ascii="Arial" w:hAnsi="Arial"/>
          <w:sz w:val="24"/>
        </w:rPr>
      </w:pPr>
    </w:p>
    <w:p w:rsidR="003A1120" w:rsidRDefault="003A1120" w:rsidP="005B6DFD">
      <w:pPr>
        <w:numPr>
          <w:ilvl w:val="1"/>
          <w:numId w:val="1"/>
        </w:numPr>
        <w:tabs>
          <w:tab w:val="left" w:pos="-1440"/>
        </w:tabs>
        <w:spacing w:line="228" w:lineRule="auto"/>
        <w:ind w:hanging="73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If the plasma reactivity is eliminated, test sufficient red cells to exclude the presence of most clinically significant alloantibodies. </w:t>
      </w:r>
    </w:p>
    <w:p w:rsidR="003A1120" w:rsidRDefault="003A1120">
      <w:pPr>
        <w:spacing w:line="228" w:lineRule="auto"/>
        <w:jc w:val="both"/>
      </w:pPr>
    </w:p>
    <w:p w:rsidR="003A1120" w:rsidRDefault="003A1120">
      <w:pPr>
        <w:numPr>
          <w:ilvl w:val="0"/>
          <w:numId w:val="1"/>
        </w:numPr>
        <w:spacing w:line="228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Procedural Notes</w:t>
      </w:r>
    </w:p>
    <w:p w:rsidR="003A1120" w:rsidRDefault="003A1120">
      <w:pPr>
        <w:pStyle w:val="Header"/>
        <w:tabs>
          <w:tab w:val="clear" w:pos="4320"/>
          <w:tab w:val="clear" w:pos="8640"/>
        </w:tabs>
        <w:spacing w:line="228" w:lineRule="auto"/>
        <w:rPr>
          <w:rFonts w:ascii="Arial" w:hAnsi="Arial"/>
        </w:rPr>
      </w:pPr>
    </w:p>
    <w:p w:rsidR="003A1120" w:rsidRDefault="003A1120" w:rsidP="005B6DFD">
      <w:pPr>
        <w:numPr>
          <w:ilvl w:val="1"/>
          <w:numId w:val="1"/>
        </w:numPr>
        <w:tabs>
          <w:tab w:val="left" w:pos="-1440"/>
        </w:tabs>
        <w:spacing w:line="228" w:lineRule="auto"/>
        <w:ind w:hanging="731"/>
        <w:rPr>
          <w:rFonts w:ascii="Arial" w:hAnsi="Arial"/>
          <w:sz w:val="24"/>
        </w:rPr>
      </w:pPr>
      <w:r>
        <w:rPr>
          <w:rFonts w:ascii="Arial" w:hAnsi="Arial"/>
          <w:sz w:val="24"/>
        </w:rPr>
        <w:t>Slight hemolysis might occur. If excessive hemolysis does occur, decrease the concentration of DTT.</w:t>
      </w:r>
    </w:p>
    <w:p w:rsidR="003A1120" w:rsidRDefault="003A1120" w:rsidP="00B66DFE">
      <w:pPr>
        <w:tabs>
          <w:tab w:val="left" w:pos="-1440"/>
        </w:tabs>
        <w:spacing w:line="228" w:lineRule="auto"/>
        <w:ind w:left="720"/>
        <w:rPr>
          <w:rFonts w:ascii="Arial" w:hAnsi="Arial"/>
        </w:rPr>
      </w:pPr>
    </w:p>
    <w:p w:rsidR="003A1120" w:rsidRDefault="003A1120" w:rsidP="005B6DFD">
      <w:pPr>
        <w:numPr>
          <w:ilvl w:val="1"/>
          <w:numId w:val="1"/>
        </w:numPr>
        <w:tabs>
          <w:tab w:val="left" w:pos="-1440"/>
        </w:tabs>
        <w:spacing w:line="228" w:lineRule="auto"/>
        <w:ind w:hanging="73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Treat a control cell </w:t>
      </w:r>
      <w:r w:rsidR="00B66DFE">
        <w:rPr>
          <w:rFonts w:ascii="Arial" w:hAnsi="Arial"/>
          <w:sz w:val="24"/>
        </w:rPr>
        <w:t xml:space="preserve">each time samples are treated. </w:t>
      </w:r>
      <w:r>
        <w:rPr>
          <w:rFonts w:ascii="Arial" w:hAnsi="Arial"/>
          <w:sz w:val="24"/>
        </w:rPr>
        <w:t>The co</w:t>
      </w:r>
      <w:r w:rsidR="00B66DFE">
        <w:rPr>
          <w:rFonts w:ascii="Arial" w:hAnsi="Arial"/>
          <w:sz w:val="24"/>
        </w:rPr>
        <w:t xml:space="preserve">ntrol could be a k+ cell. </w:t>
      </w:r>
      <w:r>
        <w:rPr>
          <w:rFonts w:ascii="Arial" w:hAnsi="Arial"/>
          <w:sz w:val="24"/>
        </w:rPr>
        <w:t>The cells are adequately treated, if the DTT</w:t>
      </w:r>
      <w:r>
        <w:rPr>
          <w:rFonts w:ascii="Arial" w:hAnsi="Arial"/>
          <w:sz w:val="24"/>
        </w:rPr>
        <w:noBreakHyphen/>
        <w:t>treated k+ cells are negative when tested with anti</w:t>
      </w:r>
      <w:r>
        <w:rPr>
          <w:rFonts w:ascii="Arial" w:hAnsi="Arial"/>
          <w:sz w:val="24"/>
        </w:rPr>
        <w:noBreakHyphen/>
        <w:t>k.</w:t>
      </w:r>
    </w:p>
    <w:p w:rsidR="003A1120" w:rsidRDefault="003A1120" w:rsidP="00B66DFE">
      <w:pPr>
        <w:tabs>
          <w:tab w:val="left" w:pos="-1440"/>
        </w:tabs>
        <w:spacing w:line="228" w:lineRule="auto"/>
        <w:rPr>
          <w:rFonts w:ascii="Arial" w:hAnsi="Arial"/>
        </w:rPr>
      </w:pPr>
    </w:p>
    <w:p w:rsidR="003A1120" w:rsidRDefault="003A1120" w:rsidP="005B6DFD">
      <w:pPr>
        <w:numPr>
          <w:ilvl w:val="1"/>
          <w:numId w:val="1"/>
        </w:numPr>
        <w:tabs>
          <w:tab w:val="left" w:pos="-1440"/>
        </w:tabs>
        <w:spacing w:line="228" w:lineRule="auto"/>
        <w:ind w:hanging="731"/>
        <w:rPr>
          <w:rFonts w:ascii="Arial" w:hAnsi="Arial"/>
          <w:sz w:val="24"/>
        </w:rPr>
      </w:pPr>
      <w:r>
        <w:rPr>
          <w:rFonts w:ascii="Arial" w:hAnsi="Arial"/>
          <w:sz w:val="24"/>
        </w:rPr>
        <w:t>Reactivity with anti</w:t>
      </w:r>
      <w:r>
        <w:rPr>
          <w:rFonts w:ascii="Arial" w:hAnsi="Arial"/>
          <w:sz w:val="24"/>
        </w:rPr>
        <w:noBreakHyphen/>
        <w:t>LW is eliminated when one drop of LW+ washed packed red cells is incubated with 2 drops of 0.1 M DTT at 37</w:t>
      </w:r>
      <w:r w:rsidR="009A27DD">
        <w:rPr>
          <w:rFonts w:ascii="Arial" w:hAnsi="Arial" w:cs="Arial"/>
          <w:sz w:val="24"/>
        </w:rPr>
        <w:t>°</w:t>
      </w:r>
      <w:r>
        <w:rPr>
          <w:rFonts w:ascii="Arial" w:hAnsi="Arial"/>
          <w:sz w:val="24"/>
        </w:rPr>
        <w:t>C for 30 min. Longer incubations, or higher concentrations of DTT may be required for strong examples of the antibody.</w:t>
      </w:r>
    </w:p>
    <w:p w:rsidR="003A1120" w:rsidRDefault="003A1120">
      <w:pPr>
        <w:spacing w:line="228" w:lineRule="auto"/>
        <w:ind w:left="720"/>
        <w:rPr>
          <w:rFonts w:ascii="Arial" w:hAnsi="Arial"/>
        </w:rPr>
      </w:pPr>
    </w:p>
    <w:p w:rsidR="003A1120" w:rsidRDefault="003A1120">
      <w:pPr>
        <w:numPr>
          <w:ilvl w:val="0"/>
          <w:numId w:val="1"/>
        </w:numPr>
        <w:spacing w:line="228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References</w:t>
      </w:r>
    </w:p>
    <w:p w:rsidR="003A1120" w:rsidRDefault="003A1120">
      <w:pPr>
        <w:spacing w:line="228" w:lineRule="auto"/>
        <w:ind w:left="720"/>
        <w:rPr>
          <w:rFonts w:ascii="Arial" w:hAnsi="Arial"/>
        </w:rPr>
      </w:pPr>
    </w:p>
    <w:p w:rsidR="003A1120" w:rsidRDefault="00131761">
      <w:pPr>
        <w:numPr>
          <w:ilvl w:val="1"/>
          <w:numId w:val="1"/>
        </w:numPr>
        <w:tabs>
          <w:tab w:val="left" w:pos="-1440"/>
        </w:tabs>
        <w:spacing w:line="228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Roback, J</w:t>
      </w:r>
      <w:r w:rsidR="000679E6">
        <w:rPr>
          <w:rFonts w:ascii="Arial" w:hAnsi="Arial"/>
          <w:sz w:val="24"/>
        </w:rPr>
        <w:t>D. ed. AABB Technical Manual, 17</w:t>
      </w:r>
      <w:r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ed. Bethesda, MD: American Association of Blood Banks, 20</w:t>
      </w:r>
      <w:r w:rsidR="000679E6">
        <w:rPr>
          <w:rFonts w:ascii="Arial" w:hAnsi="Arial"/>
          <w:sz w:val="24"/>
        </w:rPr>
        <w:t>11</w:t>
      </w:r>
      <w:r>
        <w:rPr>
          <w:rFonts w:ascii="Arial" w:hAnsi="Arial"/>
          <w:sz w:val="24"/>
        </w:rPr>
        <w:t>: pg 9</w:t>
      </w:r>
      <w:r w:rsidR="000679E6">
        <w:rPr>
          <w:rFonts w:ascii="Arial" w:hAnsi="Arial"/>
          <w:sz w:val="24"/>
        </w:rPr>
        <w:t>12-913.</w:t>
      </w:r>
    </w:p>
    <w:p w:rsidR="003A1120" w:rsidRDefault="003A1120">
      <w:pPr>
        <w:tabs>
          <w:tab w:val="left" w:pos="-1440"/>
        </w:tabs>
        <w:spacing w:line="228" w:lineRule="auto"/>
        <w:jc w:val="both"/>
        <w:rPr>
          <w:rFonts w:ascii="Arial" w:hAnsi="Arial"/>
          <w:sz w:val="24"/>
        </w:rPr>
      </w:pPr>
    </w:p>
    <w:p w:rsidR="00CA1B14" w:rsidRDefault="00CA1B14" w:rsidP="00CA1B14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en-GB"/>
        </w:rPr>
      </w:pPr>
      <w:r w:rsidRPr="003A3C43">
        <w:rPr>
          <w:rFonts w:ascii="Arial" w:hAnsi="Arial"/>
          <w:spacing w:val="-2"/>
          <w:sz w:val="24"/>
          <w:lang w:val="en-GB"/>
        </w:rPr>
        <w:t>Judd, WJ ed. Judd’s Methods in Immunohematology, 3rd ed</w:t>
      </w:r>
      <w:r w:rsidR="005B6DFD">
        <w:rPr>
          <w:rFonts w:ascii="Arial" w:hAnsi="Arial"/>
          <w:spacing w:val="-2"/>
          <w:sz w:val="24"/>
          <w:lang w:val="en-GB"/>
        </w:rPr>
        <w:t>.</w:t>
      </w:r>
      <w:r w:rsidRPr="003A3C43">
        <w:rPr>
          <w:rFonts w:ascii="Arial" w:hAnsi="Arial"/>
          <w:spacing w:val="-2"/>
          <w:sz w:val="24"/>
          <w:lang w:val="en-GB"/>
        </w:rPr>
        <w:t>,   Bethesda, MD</w:t>
      </w:r>
      <w:r>
        <w:rPr>
          <w:rFonts w:ascii="Arial" w:hAnsi="Arial"/>
          <w:spacing w:val="-2"/>
          <w:sz w:val="24"/>
          <w:lang w:val="en-GB"/>
        </w:rPr>
        <w:t>: pg. 273-274.</w:t>
      </w:r>
    </w:p>
    <w:p w:rsidR="00B66DFE" w:rsidRDefault="00B66DFE" w:rsidP="00B66DFE">
      <w:pPr>
        <w:numPr>
          <w:ilvl w:val="0"/>
          <w:numId w:val="1"/>
        </w:numPr>
        <w:suppressAutoHyphens/>
        <w:rPr>
          <w:rFonts w:ascii="Arial" w:hAnsi="Arial"/>
          <w:b/>
          <w:spacing w:val="-2"/>
          <w:sz w:val="28"/>
          <w:lang w:val="en-GB"/>
        </w:rPr>
      </w:pPr>
      <w:r w:rsidRPr="00B66DFE">
        <w:rPr>
          <w:rFonts w:ascii="Arial" w:hAnsi="Arial"/>
          <w:b/>
          <w:spacing w:val="-2"/>
          <w:sz w:val="28"/>
          <w:lang w:val="en-GB"/>
        </w:rPr>
        <w:t>Revision History</w:t>
      </w:r>
    </w:p>
    <w:p w:rsidR="00B66DFE" w:rsidRPr="00B66DFE" w:rsidRDefault="00B66DFE" w:rsidP="00B66DFE">
      <w:pPr>
        <w:suppressAutoHyphens/>
        <w:ind w:left="720"/>
        <w:rPr>
          <w:rFonts w:ascii="Arial" w:hAnsi="Arial"/>
          <w:b/>
          <w:spacing w:val="-2"/>
          <w:sz w:val="28"/>
          <w:lang w:val="en-GB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5062"/>
      </w:tblGrid>
      <w:tr w:rsidR="00B66DFE" w:rsidRPr="00667325" w:rsidTr="005B6DFD">
        <w:tc>
          <w:tcPr>
            <w:tcW w:w="3074" w:type="dxa"/>
            <w:shd w:val="clear" w:color="auto" w:fill="BFBFBF"/>
          </w:tcPr>
          <w:p w:rsidR="00B66DFE" w:rsidRPr="00667325" w:rsidRDefault="00B66DFE" w:rsidP="00667325">
            <w:pPr>
              <w:suppressAutoHyphens/>
              <w:jc w:val="center"/>
              <w:rPr>
                <w:rFonts w:ascii="Arial" w:hAnsi="Arial"/>
                <w:b/>
                <w:spacing w:val="-2"/>
                <w:sz w:val="22"/>
                <w:lang w:val="en-GB"/>
              </w:rPr>
            </w:pPr>
            <w:r w:rsidRPr="00667325">
              <w:rPr>
                <w:rFonts w:ascii="Arial" w:hAnsi="Arial"/>
                <w:b/>
                <w:spacing w:val="-2"/>
                <w:sz w:val="22"/>
                <w:lang w:val="en-GB"/>
              </w:rPr>
              <w:t>Revision Date</w:t>
            </w:r>
          </w:p>
        </w:tc>
        <w:tc>
          <w:tcPr>
            <w:tcW w:w="5062" w:type="dxa"/>
            <w:shd w:val="clear" w:color="auto" w:fill="BFBFBF"/>
          </w:tcPr>
          <w:p w:rsidR="00B66DFE" w:rsidRPr="00667325" w:rsidRDefault="00B66DFE" w:rsidP="00667325">
            <w:pPr>
              <w:suppressAutoHyphens/>
              <w:jc w:val="center"/>
              <w:rPr>
                <w:rFonts w:ascii="Arial" w:hAnsi="Arial"/>
                <w:b/>
                <w:spacing w:val="-2"/>
                <w:sz w:val="22"/>
                <w:lang w:val="en-GB"/>
              </w:rPr>
            </w:pPr>
            <w:r w:rsidRPr="00667325">
              <w:rPr>
                <w:rFonts w:ascii="Arial" w:hAnsi="Arial"/>
                <w:b/>
                <w:spacing w:val="-2"/>
                <w:sz w:val="22"/>
                <w:lang w:val="en-GB"/>
              </w:rPr>
              <w:t>Summary of Revision</w:t>
            </w:r>
          </w:p>
        </w:tc>
      </w:tr>
      <w:tr w:rsidR="00B66DFE" w:rsidRPr="00667325" w:rsidTr="005B6DFD">
        <w:tc>
          <w:tcPr>
            <w:tcW w:w="3074" w:type="dxa"/>
            <w:shd w:val="clear" w:color="auto" w:fill="auto"/>
          </w:tcPr>
          <w:p w:rsidR="00B66DFE" w:rsidRPr="00667325" w:rsidRDefault="00B66DFE" w:rsidP="00667325">
            <w:pPr>
              <w:suppressAutoHyphens/>
              <w:rPr>
                <w:rFonts w:ascii="Arial" w:hAnsi="Arial"/>
                <w:spacing w:val="-2"/>
                <w:sz w:val="22"/>
                <w:lang w:val="en-GB"/>
              </w:rPr>
            </w:pPr>
            <w:r w:rsidRPr="00667325">
              <w:rPr>
                <w:rFonts w:ascii="Arial" w:hAnsi="Arial"/>
                <w:spacing w:val="-2"/>
                <w:sz w:val="22"/>
                <w:lang w:val="en-GB"/>
              </w:rPr>
              <w:t>September 1, 2014</w:t>
            </w:r>
          </w:p>
        </w:tc>
        <w:tc>
          <w:tcPr>
            <w:tcW w:w="5062" w:type="dxa"/>
            <w:shd w:val="clear" w:color="auto" w:fill="auto"/>
          </w:tcPr>
          <w:p w:rsidR="00B66DFE" w:rsidRPr="00667325" w:rsidRDefault="00B66DFE" w:rsidP="00667325">
            <w:pPr>
              <w:numPr>
                <w:ilvl w:val="0"/>
                <w:numId w:val="11"/>
              </w:numPr>
              <w:suppressAutoHyphens/>
              <w:rPr>
                <w:rFonts w:ascii="Arial" w:hAnsi="Arial"/>
                <w:spacing w:val="-2"/>
                <w:sz w:val="22"/>
                <w:lang w:val="en-GB"/>
              </w:rPr>
            </w:pPr>
            <w:r w:rsidRPr="00667325">
              <w:rPr>
                <w:rFonts w:ascii="Arial" w:hAnsi="Arial"/>
                <w:spacing w:val="-2"/>
                <w:sz w:val="22"/>
                <w:lang w:val="en-GB"/>
              </w:rPr>
              <w:t>Revised name of manual</w:t>
            </w:r>
          </w:p>
          <w:p w:rsidR="00B66DFE" w:rsidRPr="00667325" w:rsidRDefault="00B66DFE" w:rsidP="00667325">
            <w:pPr>
              <w:numPr>
                <w:ilvl w:val="0"/>
                <w:numId w:val="11"/>
              </w:numPr>
              <w:suppressAutoHyphens/>
              <w:rPr>
                <w:rFonts w:ascii="Arial" w:hAnsi="Arial"/>
                <w:spacing w:val="-2"/>
                <w:sz w:val="22"/>
                <w:lang w:val="en-GB"/>
              </w:rPr>
            </w:pPr>
            <w:r w:rsidRPr="00667325">
              <w:rPr>
                <w:rFonts w:ascii="Arial" w:hAnsi="Arial"/>
                <w:spacing w:val="-2"/>
                <w:sz w:val="22"/>
                <w:lang w:val="en-GB"/>
              </w:rPr>
              <w:t>Revised wording of section 1.0</w:t>
            </w:r>
          </w:p>
          <w:p w:rsidR="00B66DFE" w:rsidRPr="00667325" w:rsidRDefault="00B66DFE" w:rsidP="00667325">
            <w:pPr>
              <w:numPr>
                <w:ilvl w:val="0"/>
                <w:numId w:val="11"/>
              </w:numPr>
              <w:suppressAutoHyphens/>
              <w:rPr>
                <w:rFonts w:ascii="Arial" w:hAnsi="Arial"/>
                <w:spacing w:val="-2"/>
                <w:sz w:val="22"/>
                <w:lang w:val="en-GB"/>
              </w:rPr>
            </w:pPr>
            <w:r w:rsidRPr="00667325">
              <w:rPr>
                <w:rFonts w:ascii="Arial" w:hAnsi="Arial"/>
                <w:spacing w:val="-2"/>
                <w:sz w:val="22"/>
                <w:lang w:val="en-GB"/>
              </w:rPr>
              <w:t xml:space="preserve">Replaced “red cells” with “whole blood” in section 3.0 </w:t>
            </w:r>
          </w:p>
          <w:p w:rsidR="00B66DFE" w:rsidRPr="00667325" w:rsidRDefault="00B66DFE" w:rsidP="00667325">
            <w:pPr>
              <w:numPr>
                <w:ilvl w:val="0"/>
                <w:numId w:val="11"/>
              </w:numPr>
              <w:suppressAutoHyphens/>
              <w:rPr>
                <w:rFonts w:ascii="Arial" w:hAnsi="Arial"/>
                <w:spacing w:val="-2"/>
                <w:sz w:val="22"/>
                <w:lang w:val="en-GB"/>
              </w:rPr>
            </w:pPr>
            <w:r w:rsidRPr="00667325">
              <w:rPr>
                <w:rFonts w:ascii="Arial" w:hAnsi="Arial"/>
                <w:spacing w:val="-2"/>
                <w:sz w:val="22"/>
                <w:lang w:val="en-GB"/>
              </w:rPr>
              <w:t xml:space="preserve">Replaced “normal saline” with “0.9% saline” in section 4.0- </w:t>
            </w:r>
            <w:r w:rsidRPr="00667325">
              <w:rPr>
                <w:rFonts w:ascii="Arial" w:hAnsi="Arial"/>
                <w:i/>
                <w:spacing w:val="-2"/>
                <w:sz w:val="22"/>
                <w:lang w:val="en-GB"/>
              </w:rPr>
              <w:t xml:space="preserve">Reagents </w:t>
            </w:r>
          </w:p>
          <w:p w:rsidR="00B66DFE" w:rsidRPr="00667325" w:rsidRDefault="00B66DFE" w:rsidP="00667325">
            <w:pPr>
              <w:numPr>
                <w:ilvl w:val="0"/>
                <w:numId w:val="11"/>
              </w:numPr>
              <w:suppressAutoHyphens/>
              <w:rPr>
                <w:rFonts w:ascii="Arial" w:hAnsi="Arial"/>
                <w:spacing w:val="-2"/>
                <w:sz w:val="22"/>
                <w:lang w:val="en-GB"/>
              </w:rPr>
            </w:pPr>
            <w:r w:rsidRPr="00667325">
              <w:rPr>
                <w:rFonts w:ascii="Arial" w:hAnsi="Arial"/>
                <w:spacing w:val="-2"/>
                <w:sz w:val="22"/>
                <w:lang w:val="en-GB"/>
              </w:rPr>
              <w:t>Revised wording to include “as Kell system antigens are known to be destroyed by DTT” in section 5.2</w:t>
            </w:r>
          </w:p>
          <w:p w:rsidR="00B66DFE" w:rsidRPr="00667325" w:rsidRDefault="00B66DFE" w:rsidP="00667325">
            <w:pPr>
              <w:numPr>
                <w:ilvl w:val="0"/>
                <w:numId w:val="11"/>
              </w:numPr>
              <w:suppressAutoHyphens/>
              <w:rPr>
                <w:rFonts w:ascii="Arial" w:hAnsi="Arial"/>
                <w:spacing w:val="-2"/>
                <w:sz w:val="22"/>
                <w:lang w:val="en-GB"/>
              </w:rPr>
            </w:pPr>
            <w:r w:rsidRPr="00667325">
              <w:rPr>
                <w:rFonts w:ascii="Arial" w:hAnsi="Arial"/>
                <w:spacing w:val="-2"/>
                <w:sz w:val="22"/>
                <w:lang w:val="en-GB"/>
              </w:rPr>
              <w:t xml:space="preserve">Revised wording to include “patient plasma and control anti-sera” in section 6.6 </w:t>
            </w:r>
          </w:p>
          <w:p w:rsidR="00B66DFE" w:rsidRPr="00667325" w:rsidRDefault="00B66DFE" w:rsidP="00667325">
            <w:pPr>
              <w:numPr>
                <w:ilvl w:val="0"/>
                <w:numId w:val="11"/>
              </w:numPr>
              <w:suppressAutoHyphens/>
              <w:rPr>
                <w:rFonts w:ascii="Arial" w:hAnsi="Arial"/>
                <w:spacing w:val="-2"/>
                <w:sz w:val="22"/>
                <w:lang w:val="en-GB"/>
              </w:rPr>
            </w:pPr>
            <w:r w:rsidRPr="00667325">
              <w:rPr>
                <w:rFonts w:ascii="Arial" w:hAnsi="Arial"/>
                <w:spacing w:val="-2"/>
                <w:sz w:val="22"/>
                <w:lang w:val="en-GB"/>
              </w:rPr>
              <w:t xml:space="preserve">Updated list of references to include most recent editions </w:t>
            </w:r>
          </w:p>
        </w:tc>
      </w:tr>
    </w:tbl>
    <w:p w:rsidR="00B66DFE" w:rsidRPr="00B66DFE" w:rsidRDefault="00B66DFE" w:rsidP="00B66DFE">
      <w:pPr>
        <w:suppressAutoHyphens/>
        <w:ind w:left="720"/>
        <w:rPr>
          <w:rFonts w:ascii="Arial" w:hAnsi="Arial"/>
          <w:spacing w:val="-2"/>
          <w:sz w:val="22"/>
          <w:lang w:val="en-GB"/>
        </w:rPr>
      </w:pPr>
    </w:p>
    <w:p w:rsidR="003A1120" w:rsidRDefault="003A1120">
      <w:pPr>
        <w:tabs>
          <w:tab w:val="left" w:pos="-1440"/>
        </w:tabs>
        <w:spacing w:line="228" w:lineRule="auto"/>
        <w:jc w:val="both"/>
        <w:rPr>
          <w:rFonts w:ascii="Arial" w:hAnsi="Arial"/>
          <w:sz w:val="24"/>
        </w:rPr>
      </w:pPr>
    </w:p>
    <w:p w:rsidR="003A1120" w:rsidRDefault="003A1120">
      <w:pPr>
        <w:rPr>
          <w:rFonts w:ascii="Arial" w:hAnsi="Arial"/>
          <w:sz w:val="24"/>
        </w:rPr>
      </w:pPr>
    </w:p>
    <w:p w:rsidR="003A1120" w:rsidRDefault="003A1120">
      <w:pPr>
        <w:ind w:left="720"/>
        <w:rPr>
          <w:rFonts w:ascii="Arial" w:hAnsi="Arial"/>
          <w:sz w:val="24"/>
        </w:rPr>
      </w:pPr>
    </w:p>
    <w:p w:rsidR="003A1120" w:rsidRDefault="003A1120"/>
    <w:sectPr w:rsidR="003A1120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354" w:right="1800" w:bottom="245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337" w:rsidRDefault="00956337">
      <w:r>
        <w:separator/>
      </w:r>
    </w:p>
  </w:endnote>
  <w:endnote w:type="continuationSeparator" w:id="0">
    <w:p w:rsidR="00956337" w:rsidRDefault="0095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3A1120">
      <w:trPr>
        <w:trHeight w:val="720"/>
      </w:trPr>
      <w:tc>
        <w:tcPr>
          <w:tcW w:w="1368" w:type="dxa"/>
        </w:tcPr>
        <w:p w:rsidR="003A1120" w:rsidRDefault="003A1120">
          <w:pPr>
            <w:pStyle w:val="Footer"/>
            <w:jc w:val="center"/>
            <w:rPr>
              <w:sz w:val="8"/>
            </w:rPr>
          </w:pPr>
        </w:p>
        <w:p w:rsidR="003A1120" w:rsidRDefault="000230AD">
          <w:pPr>
            <w:pStyle w:val="Footer"/>
            <w:jc w:val="center"/>
            <w:rPr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7225" cy="447675"/>
                <wp:effectExtent l="0" t="0" r="0" b="0"/>
                <wp:docPr id="1" name="Picture 1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A1120" w:rsidRDefault="003A1120">
          <w:pPr>
            <w:pStyle w:val="Footer"/>
            <w:jc w:val="center"/>
            <w:rPr>
              <w:rFonts w:ascii="Verdana" w:hAnsi="Verdana"/>
              <w:sz w:val="8"/>
            </w:rPr>
          </w:pPr>
        </w:p>
      </w:tc>
      <w:tc>
        <w:tcPr>
          <w:tcW w:w="5976" w:type="dxa"/>
        </w:tcPr>
        <w:p w:rsidR="003A1120" w:rsidRDefault="003A1120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9A27DD" w:rsidRDefault="009A27DD" w:rsidP="009A27DD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 </w:t>
          </w:r>
        </w:p>
        <w:p w:rsidR="003A1120" w:rsidRDefault="002F08A3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3A1120">
            <w:rPr>
              <w:rFonts w:ascii="Arial" w:hAnsi="Arial"/>
              <w:sz w:val="18"/>
            </w:rPr>
            <w:t xml:space="preserve"> Manual</w:t>
          </w:r>
        </w:p>
        <w:p w:rsidR="003A1120" w:rsidRDefault="003A1120">
          <w:pPr>
            <w:pStyle w:val="Foo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3A1120" w:rsidRDefault="003A1120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3A1120" w:rsidRDefault="003A1120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SP.031 </w:t>
          </w:r>
          <w:r>
            <w:rPr>
              <w:rFonts w:ascii="Arial" w:hAnsi="Arial"/>
              <w:sz w:val="18"/>
            </w:rPr>
            <w:br/>
          </w:r>
        </w:p>
        <w:p w:rsidR="003A1120" w:rsidRDefault="003A1120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78735E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78735E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3A1120" w:rsidRDefault="003A11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3A1120">
      <w:trPr>
        <w:trHeight w:val="720"/>
      </w:trPr>
      <w:tc>
        <w:tcPr>
          <w:tcW w:w="1368" w:type="dxa"/>
        </w:tcPr>
        <w:p w:rsidR="003A1120" w:rsidRDefault="003A1120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3A1120" w:rsidRDefault="000230AD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7225" cy="447675"/>
                <wp:effectExtent l="0" t="0" r="0" b="0"/>
                <wp:docPr id="3" name="Picture 3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3A1120" w:rsidRDefault="003A1120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9A27DD" w:rsidRDefault="009A27DD" w:rsidP="009A27DD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 </w:t>
          </w:r>
        </w:p>
        <w:p w:rsidR="003A1120" w:rsidRDefault="002F08A3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3A1120">
            <w:rPr>
              <w:rFonts w:ascii="Arial" w:hAnsi="Arial"/>
              <w:sz w:val="18"/>
            </w:rPr>
            <w:t xml:space="preserve"> Manual</w:t>
          </w:r>
        </w:p>
        <w:p w:rsidR="003A1120" w:rsidRDefault="003A1120">
          <w:pPr>
            <w:pStyle w:val="Foo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3A1120" w:rsidRDefault="003A1120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3A1120" w:rsidRDefault="003A1120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SP.031 </w:t>
          </w:r>
          <w:r>
            <w:rPr>
              <w:rFonts w:ascii="Arial" w:hAnsi="Arial"/>
              <w:sz w:val="18"/>
            </w:rPr>
            <w:br/>
          </w:r>
        </w:p>
        <w:p w:rsidR="003A1120" w:rsidRDefault="003A1120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78735E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78735E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3A1120" w:rsidRDefault="003A1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337" w:rsidRDefault="00956337">
      <w:r>
        <w:separator/>
      </w:r>
    </w:p>
  </w:footnote>
  <w:footnote w:type="continuationSeparator" w:id="0">
    <w:p w:rsidR="00956337" w:rsidRDefault="00956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120" w:rsidRDefault="003A1120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DTT Treatment of Red Cells to Inactivate Certain Antigens</w:t>
    </w:r>
  </w:p>
  <w:p w:rsidR="003A1120" w:rsidRDefault="003A1120">
    <w:pPr>
      <w:pStyle w:val="Header"/>
      <w:rPr>
        <w:rFonts w:ascii="Arial" w:hAnsi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120" w:rsidRDefault="000230AD">
    <w:pPr>
      <w:pStyle w:val="Head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noProof/>
        <w:sz w:val="22"/>
      </w:rPr>
      <w:drawing>
        <wp:inline distT="0" distB="0" distL="0" distR="0">
          <wp:extent cx="1133475" cy="457200"/>
          <wp:effectExtent l="0" t="0" r="0" b="0"/>
          <wp:docPr id="2" name="Picture 2" descr="ORBCoN 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BCoN 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6DFE" w:rsidRDefault="00B66DFE" w:rsidP="00B66DFE">
    <w:pPr>
      <w:pStyle w:val="Header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Ontario Regional Blood Coordinating Network</w:t>
    </w:r>
  </w:p>
  <w:p w:rsidR="00B66DFE" w:rsidRDefault="00B66DFE" w:rsidP="00B66DFE">
    <w:pPr>
      <w:pStyle w:val="Header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Transfusion Technical Resource Manual</w:t>
    </w:r>
  </w:p>
  <w:p w:rsidR="003A1120" w:rsidRDefault="003A1120">
    <w:pPr>
      <w:pStyle w:val="Header"/>
      <w:jc w:val="center"/>
      <w:rPr>
        <w:rFonts w:ascii="Arial" w:hAnsi="Arial" w:cs="Arial"/>
        <w:b/>
        <w:bCs/>
        <w:sz w:val="22"/>
      </w:rPr>
    </w:pPr>
  </w:p>
  <w:p w:rsidR="003A1120" w:rsidRDefault="003A1120">
    <w:pPr>
      <w:pStyle w:val="Title"/>
      <w:rPr>
        <w:rFonts w:ascii="Arial" w:hAnsi="Arial"/>
        <w:bCs/>
        <w:sz w:val="28"/>
      </w:rPr>
    </w:pPr>
    <w:r>
      <w:rPr>
        <w:rFonts w:ascii="Arial" w:hAnsi="Arial"/>
        <w:bCs/>
        <w:sz w:val="28"/>
      </w:rPr>
      <w:t>DTT Treatment of Red Cells to Inactivate Certain Antigens</w:t>
    </w:r>
  </w:p>
  <w:p w:rsidR="003A1120" w:rsidRDefault="003A1120">
    <w:pPr>
      <w:pStyle w:val="Title"/>
      <w:rPr>
        <w:rFonts w:ascii="Arial" w:hAnsi="Arial"/>
        <w:bCs/>
        <w:sz w:val="28"/>
      </w:rPr>
    </w:pPr>
  </w:p>
  <w:p w:rsidR="003A1120" w:rsidRDefault="000230AD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08FE1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l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GVxZch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365"/>
      <w:gridCol w:w="4275"/>
    </w:tblGrid>
    <w:tr w:rsidR="003A1120">
      <w:tc>
        <w:tcPr>
          <w:tcW w:w="4428" w:type="dxa"/>
        </w:tcPr>
        <w:p w:rsidR="003A1120" w:rsidRDefault="003A1120">
          <w:pPr>
            <w:pStyle w:val="Header"/>
            <w:tabs>
              <w:tab w:val="clear" w:pos="4320"/>
              <w:tab w:val="clear" w:pos="8640"/>
              <w:tab w:val="right" w:pos="4212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Approved By:  </w:t>
          </w:r>
          <w:r>
            <w:rPr>
              <w:rFonts w:ascii="Arial" w:hAnsi="Arial" w:cs="Arial"/>
            </w:rPr>
            <w:tab/>
          </w:r>
        </w:p>
      </w:tc>
      <w:tc>
        <w:tcPr>
          <w:tcW w:w="4428" w:type="dxa"/>
        </w:tcPr>
        <w:p w:rsidR="003A1120" w:rsidRDefault="003A1120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Document No: SP.031</w:t>
          </w:r>
        </w:p>
      </w:tc>
    </w:tr>
    <w:tr w:rsidR="003A1120">
      <w:tc>
        <w:tcPr>
          <w:tcW w:w="4428" w:type="dxa"/>
        </w:tcPr>
        <w:p w:rsidR="003A1120" w:rsidRDefault="003A1120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Issued:  2004/04/05</w:t>
          </w:r>
        </w:p>
      </w:tc>
      <w:tc>
        <w:tcPr>
          <w:tcW w:w="4428" w:type="dxa"/>
        </w:tcPr>
        <w:p w:rsidR="003A1120" w:rsidRDefault="003A1120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Category:  Special Procedures</w:t>
          </w:r>
        </w:p>
      </w:tc>
    </w:tr>
    <w:tr w:rsidR="003A1120">
      <w:tc>
        <w:tcPr>
          <w:tcW w:w="4428" w:type="dxa"/>
        </w:tcPr>
        <w:p w:rsidR="003A1120" w:rsidRDefault="003A1120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Revised:</w:t>
          </w:r>
          <w:r w:rsidR="009A27DD">
            <w:rPr>
              <w:rFonts w:ascii="Arial" w:hAnsi="Arial" w:cs="Arial"/>
            </w:rPr>
            <w:t xml:space="preserve">  2009/09/01</w:t>
          </w:r>
          <w:r w:rsidR="002F08A3">
            <w:rPr>
              <w:rFonts w:ascii="Arial" w:hAnsi="Arial" w:cs="Arial"/>
            </w:rPr>
            <w:t>; 2014/09/01</w:t>
          </w:r>
        </w:p>
      </w:tc>
      <w:tc>
        <w:tcPr>
          <w:tcW w:w="4428" w:type="dxa"/>
        </w:tcPr>
        <w:p w:rsidR="003A1120" w:rsidRDefault="003A1120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78735E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 w:rsidR="0078735E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</w:p>
      </w:tc>
    </w:tr>
  </w:tbl>
  <w:p w:rsidR="003A1120" w:rsidRDefault="000230AD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129C59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D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HTmAPs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3A1120">
      <w:rPr>
        <w:rFonts w:ascii="Arial" w:hAnsi="Arial" w:cs="Arial"/>
      </w:rPr>
      <w:tab/>
    </w:r>
  </w:p>
  <w:p w:rsidR="003A1120" w:rsidRDefault="003A1120">
    <w:pPr>
      <w:pStyle w:val="Header"/>
    </w:pP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95085"/>
    <w:multiLevelType w:val="multilevel"/>
    <w:tmpl w:val="9AF08DC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9365FE3"/>
    <w:multiLevelType w:val="hybridMultilevel"/>
    <w:tmpl w:val="1E4CBA44"/>
    <w:lvl w:ilvl="0" w:tplc="C890FAF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4" w15:restartNumberingAfterBreak="0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50452F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7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21442B3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761"/>
    <w:rsid w:val="000230AD"/>
    <w:rsid w:val="00052993"/>
    <w:rsid w:val="000679E6"/>
    <w:rsid w:val="00131761"/>
    <w:rsid w:val="00227D5F"/>
    <w:rsid w:val="002F08A3"/>
    <w:rsid w:val="003A1120"/>
    <w:rsid w:val="0047575E"/>
    <w:rsid w:val="005B6DFD"/>
    <w:rsid w:val="005F07A5"/>
    <w:rsid w:val="00667325"/>
    <w:rsid w:val="00760008"/>
    <w:rsid w:val="0078735E"/>
    <w:rsid w:val="008B53BA"/>
    <w:rsid w:val="00956337"/>
    <w:rsid w:val="009A27DD"/>
    <w:rsid w:val="009E2E25"/>
    <w:rsid w:val="00A429E1"/>
    <w:rsid w:val="00B66DFE"/>
    <w:rsid w:val="00BA176C"/>
    <w:rsid w:val="00BB1880"/>
    <w:rsid w:val="00CA1B14"/>
    <w:rsid w:val="00CB769C"/>
    <w:rsid w:val="00CD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3C95DA-F597-4FCE-8D07-4F3B3CAE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</w:tabs>
      <w:ind w:left="2160" w:hanging="2160"/>
      <w:jc w:val="both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0679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6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DF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7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SP.031- DTT Treatment of Red Cells to Inactivate Certain Antigens</vt:lpstr>
    </vt:vector>
  </TitlesOfParts>
  <Company>The Ottawa Hospital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SP.031- DTT Treatment of Red Cells to Inactivate Certain Antigens</dc:title>
  <dc:subject/>
  <dc:creator>Transfusion Ontario Program Office</dc:creator>
  <cp:keywords/>
  <cp:lastModifiedBy>Nesrallah, Heather</cp:lastModifiedBy>
  <cp:revision>2</cp:revision>
  <cp:lastPrinted>2015-01-06T18:45:00Z</cp:lastPrinted>
  <dcterms:created xsi:type="dcterms:W3CDTF">2020-08-11T15:27:00Z</dcterms:created>
  <dcterms:modified xsi:type="dcterms:W3CDTF">2020-08-11T15:27:00Z</dcterms:modified>
</cp:coreProperties>
</file>