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76B" w:rsidRPr="002A1FE8" w:rsidRDefault="0020476B" w:rsidP="002A1FE8">
      <w:pPr>
        <w:pBdr>
          <w:top w:val="single" w:sz="4" w:space="2" w:color="auto"/>
        </w:pBdr>
        <w:tabs>
          <w:tab w:val="left" w:pos="-180"/>
          <w:tab w:val="left" w:pos="0"/>
          <w:tab w:val="left" w:pos="4608"/>
          <w:tab w:val="left" w:pos="9738"/>
        </w:tabs>
        <w:rPr>
          <w:sz w:val="12"/>
          <w:lang w:val="en-GB"/>
        </w:rPr>
        <w:sectPr w:rsidR="0020476B" w:rsidRPr="002A1FE8" w:rsidSect="002A1FE8">
          <w:headerReference w:type="default" r:id="rId11"/>
          <w:footerReference w:type="default" r:id="rId12"/>
          <w:pgSz w:w="12240" w:h="15840"/>
          <w:pgMar w:top="1728" w:right="1440" w:bottom="1440" w:left="1440" w:header="720" w:footer="283" w:gutter="0"/>
          <w:cols w:space="720"/>
          <w:docGrid w:linePitch="272"/>
        </w:sectPr>
      </w:pPr>
      <w:bookmarkStart w:id="0" w:name="_GoBack"/>
      <w:bookmarkEnd w:id="0"/>
    </w:p>
    <w:p w:rsidR="0020476B" w:rsidRDefault="0020476B">
      <w:pPr>
        <w:numPr>
          <w:ilvl w:val="0"/>
          <w:numId w:val="1"/>
        </w:numPr>
        <w:jc w:val="both"/>
        <w:rPr>
          <w:rFonts w:ascii="Arial" w:hAnsi="Arial"/>
          <w:b/>
          <w:sz w:val="28"/>
          <w:lang w:val="en-GB"/>
        </w:rPr>
      </w:pPr>
      <w:r>
        <w:rPr>
          <w:rFonts w:ascii="Arial" w:hAnsi="Arial"/>
          <w:b/>
          <w:sz w:val="28"/>
          <w:lang w:val="en-GB"/>
        </w:rPr>
        <w:t>Principle</w:t>
      </w:r>
    </w:p>
    <w:p w:rsidR="0020476B" w:rsidRDefault="0020476B">
      <w:pPr>
        <w:ind w:left="720"/>
        <w:jc w:val="both"/>
        <w:rPr>
          <w:rFonts w:ascii="Arial" w:hAnsi="Arial"/>
          <w:b/>
          <w:sz w:val="24"/>
          <w:lang w:val="en-GB"/>
        </w:rPr>
      </w:pPr>
    </w:p>
    <w:p w:rsidR="0020476B" w:rsidRDefault="0020476B">
      <w:pPr>
        <w:ind w:left="720"/>
        <w:rPr>
          <w:rFonts w:ascii="Arial" w:hAnsi="Arial"/>
          <w:sz w:val="24"/>
          <w:lang w:val="en-GB"/>
        </w:rPr>
      </w:pPr>
      <w:r>
        <w:rPr>
          <w:rFonts w:ascii="Arial" w:hAnsi="Arial"/>
          <w:sz w:val="24"/>
          <w:lang w:val="en-GB"/>
        </w:rPr>
        <w:t xml:space="preserve">Maintenance will be performed </w:t>
      </w:r>
      <w:r w:rsidR="00DA7CF4">
        <w:rPr>
          <w:rFonts w:ascii="Arial" w:hAnsi="Arial"/>
          <w:sz w:val="24"/>
          <w:lang w:val="en-GB"/>
        </w:rPr>
        <w:t xml:space="preserve">daily, </w:t>
      </w:r>
      <w:r>
        <w:rPr>
          <w:rFonts w:ascii="Arial" w:hAnsi="Arial"/>
          <w:sz w:val="24"/>
          <w:lang w:val="en-GB"/>
        </w:rPr>
        <w:t xml:space="preserve">weekly and monthly </w:t>
      </w:r>
      <w:r w:rsidR="00DA7CF4">
        <w:rPr>
          <w:rFonts w:ascii="Arial" w:hAnsi="Arial"/>
          <w:sz w:val="24"/>
          <w:lang w:val="en-GB"/>
        </w:rPr>
        <w:t xml:space="preserve">as </w:t>
      </w:r>
      <w:r>
        <w:rPr>
          <w:rFonts w:ascii="Arial" w:hAnsi="Arial"/>
          <w:sz w:val="24"/>
          <w:lang w:val="en-GB"/>
        </w:rPr>
        <w:t xml:space="preserve">per </w:t>
      </w:r>
      <w:r w:rsidR="00000FFB">
        <w:rPr>
          <w:rFonts w:ascii="Arial" w:hAnsi="Arial"/>
          <w:sz w:val="24"/>
          <w:lang w:val="en-GB"/>
        </w:rPr>
        <w:t>Immucor</w:t>
      </w:r>
      <w:r>
        <w:rPr>
          <w:rFonts w:ascii="Arial" w:hAnsi="Arial"/>
          <w:sz w:val="24"/>
          <w:lang w:val="en-GB"/>
        </w:rPr>
        <w:t xml:space="preserve"> protocol.  </w:t>
      </w:r>
    </w:p>
    <w:p w:rsidR="0020476B" w:rsidRDefault="0020476B">
      <w:pPr>
        <w:jc w:val="both"/>
        <w:rPr>
          <w:rFonts w:ascii="Arial" w:hAnsi="Arial"/>
          <w:sz w:val="24"/>
          <w:lang w:val="en-GB"/>
        </w:rPr>
      </w:pPr>
    </w:p>
    <w:p w:rsidR="0020476B" w:rsidRPr="002A1FE8" w:rsidRDefault="0020476B" w:rsidP="002A1FE8">
      <w:pPr>
        <w:numPr>
          <w:ilvl w:val="0"/>
          <w:numId w:val="1"/>
        </w:numPr>
        <w:jc w:val="both"/>
        <w:rPr>
          <w:rFonts w:ascii="Arial" w:hAnsi="Arial"/>
          <w:b/>
          <w:sz w:val="28"/>
          <w:lang w:val="en-GB"/>
        </w:rPr>
      </w:pPr>
      <w:r>
        <w:rPr>
          <w:rFonts w:ascii="Arial" w:hAnsi="Arial"/>
          <w:b/>
          <w:sz w:val="28"/>
          <w:lang w:val="en-GB"/>
        </w:rPr>
        <w:t>Scope and Related Policies</w:t>
      </w:r>
      <w:r w:rsidR="002A1FE8">
        <w:rPr>
          <w:rFonts w:ascii="Arial" w:hAnsi="Arial"/>
          <w:b/>
          <w:sz w:val="28"/>
          <w:lang w:val="en-GB"/>
        </w:rPr>
        <w:t>- N/A</w:t>
      </w:r>
    </w:p>
    <w:p w:rsidR="0020476B" w:rsidRPr="002A1FE8" w:rsidRDefault="0020476B">
      <w:pPr>
        <w:ind w:left="1440"/>
        <w:jc w:val="both"/>
        <w:rPr>
          <w:rFonts w:ascii="Arial" w:hAnsi="Arial"/>
          <w:sz w:val="32"/>
          <w:lang w:val="en-GB"/>
        </w:rPr>
      </w:pPr>
    </w:p>
    <w:p w:rsidR="0020476B" w:rsidRPr="002A1FE8" w:rsidRDefault="0020476B" w:rsidP="002A1FE8">
      <w:pPr>
        <w:numPr>
          <w:ilvl w:val="0"/>
          <w:numId w:val="1"/>
        </w:numPr>
        <w:jc w:val="both"/>
        <w:rPr>
          <w:rFonts w:ascii="Arial" w:hAnsi="Arial"/>
          <w:b/>
          <w:sz w:val="28"/>
          <w:lang w:val="en-GB"/>
        </w:rPr>
      </w:pPr>
      <w:r w:rsidRPr="002A1FE8">
        <w:rPr>
          <w:rFonts w:ascii="Arial" w:hAnsi="Arial"/>
          <w:b/>
          <w:sz w:val="28"/>
          <w:lang w:val="en-GB"/>
        </w:rPr>
        <w:t>Specimen</w:t>
      </w:r>
      <w:r w:rsidR="002A1FE8">
        <w:rPr>
          <w:rFonts w:ascii="Arial" w:hAnsi="Arial"/>
          <w:b/>
          <w:sz w:val="28"/>
          <w:lang w:val="en-GB"/>
        </w:rPr>
        <w:t>- N/A</w:t>
      </w:r>
    </w:p>
    <w:p w:rsidR="0020476B" w:rsidRPr="002A1FE8" w:rsidRDefault="0020476B">
      <w:pPr>
        <w:jc w:val="both"/>
        <w:rPr>
          <w:rFonts w:ascii="Arial" w:hAnsi="Arial"/>
          <w:sz w:val="32"/>
          <w:lang w:val="en-GB"/>
        </w:rPr>
      </w:pPr>
    </w:p>
    <w:p w:rsidR="0020476B" w:rsidRDefault="0020476B">
      <w:pPr>
        <w:numPr>
          <w:ilvl w:val="0"/>
          <w:numId w:val="1"/>
        </w:numPr>
        <w:jc w:val="both"/>
        <w:rPr>
          <w:rFonts w:ascii="Arial" w:hAnsi="Arial"/>
          <w:b/>
          <w:sz w:val="28"/>
          <w:lang w:val="en-GB"/>
        </w:rPr>
      </w:pPr>
      <w:r>
        <w:rPr>
          <w:rFonts w:ascii="Arial" w:hAnsi="Arial"/>
          <w:b/>
          <w:sz w:val="28"/>
          <w:lang w:val="en-GB"/>
        </w:rPr>
        <w:t>Material</w:t>
      </w:r>
    </w:p>
    <w:p w:rsidR="0020476B" w:rsidRDefault="0020476B">
      <w:pPr>
        <w:ind w:left="2880" w:hanging="2160"/>
        <w:jc w:val="both"/>
        <w:rPr>
          <w:rFonts w:ascii="Arial" w:hAnsi="Arial"/>
          <w:sz w:val="24"/>
          <w:lang w:val="en-GB"/>
        </w:rPr>
      </w:pPr>
    </w:p>
    <w:p w:rsidR="0020476B" w:rsidRDefault="0020476B">
      <w:pPr>
        <w:ind w:left="2880" w:hanging="2160"/>
        <w:jc w:val="both"/>
        <w:rPr>
          <w:rFonts w:ascii="Arial" w:hAnsi="Arial"/>
          <w:sz w:val="24"/>
          <w:lang w:val="en-GB"/>
        </w:rPr>
      </w:pPr>
      <w:r>
        <w:rPr>
          <w:rFonts w:ascii="Arial" w:hAnsi="Arial"/>
          <w:sz w:val="24"/>
          <w:lang w:val="en-GB"/>
        </w:rPr>
        <w:t>Equipment:</w:t>
      </w:r>
      <w:r>
        <w:rPr>
          <w:rFonts w:ascii="Arial" w:hAnsi="Arial"/>
          <w:sz w:val="24"/>
          <w:lang w:val="en-GB"/>
        </w:rPr>
        <w:tab/>
      </w:r>
      <w:r w:rsidR="00000FFB">
        <w:rPr>
          <w:rFonts w:ascii="Arial" w:hAnsi="Arial"/>
          <w:sz w:val="24"/>
          <w:lang w:val="en-GB"/>
        </w:rPr>
        <w:t>Immucor Galileo Echo</w:t>
      </w:r>
    </w:p>
    <w:p w:rsidR="0020476B" w:rsidRDefault="0020476B">
      <w:pPr>
        <w:ind w:left="720"/>
        <w:jc w:val="both"/>
        <w:rPr>
          <w:rFonts w:ascii="Arial" w:hAnsi="Arial"/>
          <w:sz w:val="24"/>
          <w:lang w:val="en-GB"/>
        </w:rPr>
      </w:pPr>
      <w:r>
        <w:rPr>
          <w:rFonts w:ascii="Arial" w:hAnsi="Arial"/>
          <w:sz w:val="24"/>
          <w:lang w:val="en-GB"/>
        </w:rPr>
        <w:tab/>
      </w:r>
      <w:r>
        <w:rPr>
          <w:rFonts w:ascii="Arial" w:hAnsi="Arial"/>
          <w:sz w:val="24"/>
          <w:lang w:val="en-GB"/>
        </w:rPr>
        <w:tab/>
      </w:r>
      <w:r>
        <w:rPr>
          <w:rFonts w:ascii="Arial" w:hAnsi="Arial"/>
          <w:sz w:val="24"/>
          <w:lang w:val="en-GB"/>
        </w:rPr>
        <w:tab/>
      </w:r>
    </w:p>
    <w:p w:rsidR="0020476B" w:rsidRDefault="0020476B">
      <w:pPr>
        <w:tabs>
          <w:tab w:val="left" w:pos="2880"/>
        </w:tabs>
        <w:ind w:left="720"/>
        <w:rPr>
          <w:rFonts w:ascii="Arial" w:hAnsi="Arial"/>
          <w:sz w:val="24"/>
          <w:lang w:val="en-GB"/>
        </w:rPr>
      </w:pPr>
      <w:r>
        <w:rPr>
          <w:rFonts w:ascii="Arial" w:hAnsi="Arial"/>
          <w:sz w:val="24"/>
          <w:lang w:val="en-GB"/>
        </w:rPr>
        <w:t>Supplies:</w:t>
      </w:r>
      <w:r>
        <w:rPr>
          <w:rFonts w:ascii="Arial" w:hAnsi="Arial"/>
          <w:sz w:val="24"/>
          <w:lang w:val="en-GB"/>
        </w:rPr>
        <w:tab/>
        <w:t>De-ionized water</w:t>
      </w:r>
    </w:p>
    <w:p w:rsidR="0020476B" w:rsidRDefault="009265CA">
      <w:pPr>
        <w:tabs>
          <w:tab w:val="left" w:pos="2880"/>
        </w:tabs>
        <w:ind w:left="720"/>
        <w:rPr>
          <w:rFonts w:ascii="Arial" w:hAnsi="Arial"/>
          <w:sz w:val="24"/>
          <w:lang w:val="en-GB"/>
        </w:rPr>
      </w:pPr>
      <w:r>
        <w:rPr>
          <w:rFonts w:ascii="Arial" w:hAnsi="Arial"/>
          <w:sz w:val="24"/>
          <w:lang w:val="en-GB"/>
        </w:rPr>
        <w:tab/>
      </w:r>
      <w:r w:rsidR="00A12191">
        <w:rPr>
          <w:rFonts w:ascii="Arial" w:hAnsi="Arial"/>
          <w:sz w:val="24"/>
          <w:lang w:val="en-GB"/>
        </w:rPr>
        <w:t>70% Isopropanol</w:t>
      </w:r>
    </w:p>
    <w:p w:rsidR="0020476B" w:rsidRDefault="0020476B">
      <w:pPr>
        <w:tabs>
          <w:tab w:val="left" w:pos="2880"/>
        </w:tabs>
        <w:ind w:left="720"/>
        <w:rPr>
          <w:rFonts w:ascii="Arial" w:hAnsi="Arial"/>
          <w:sz w:val="24"/>
          <w:lang w:val="en-GB"/>
        </w:rPr>
      </w:pPr>
      <w:r>
        <w:rPr>
          <w:rFonts w:ascii="Arial" w:hAnsi="Arial"/>
          <w:sz w:val="24"/>
          <w:lang w:val="en-GB"/>
        </w:rPr>
        <w:tab/>
      </w:r>
      <w:r w:rsidR="009265CA">
        <w:rPr>
          <w:rFonts w:ascii="Arial" w:hAnsi="Arial"/>
          <w:sz w:val="24"/>
          <w:lang w:val="en-GB"/>
        </w:rPr>
        <w:t>Virkon</w:t>
      </w:r>
    </w:p>
    <w:p w:rsidR="0020476B" w:rsidRDefault="0020476B">
      <w:pPr>
        <w:tabs>
          <w:tab w:val="left" w:pos="2880"/>
        </w:tabs>
        <w:ind w:left="720"/>
        <w:rPr>
          <w:rFonts w:ascii="Arial" w:hAnsi="Arial"/>
          <w:sz w:val="24"/>
          <w:lang w:val="en-GB"/>
        </w:rPr>
      </w:pPr>
      <w:r>
        <w:rPr>
          <w:rFonts w:ascii="Arial" w:hAnsi="Arial"/>
          <w:sz w:val="24"/>
          <w:lang w:val="en-GB"/>
        </w:rPr>
        <w:tab/>
        <w:t>Lint free cloths</w:t>
      </w:r>
    </w:p>
    <w:p w:rsidR="000E5EA5" w:rsidRDefault="000E5EA5">
      <w:pPr>
        <w:tabs>
          <w:tab w:val="left" w:pos="2880"/>
        </w:tabs>
        <w:ind w:left="720"/>
        <w:rPr>
          <w:rFonts w:ascii="Arial" w:hAnsi="Arial"/>
          <w:sz w:val="24"/>
          <w:lang w:val="en-GB"/>
        </w:rPr>
      </w:pPr>
      <w:r>
        <w:rPr>
          <w:rFonts w:ascii="Arial" w:hAnsi="Arial"/>
          <w:sz w:val="24"/>
          <w:lang w:val="en-GB"/>
        </w:rPr>
        <w:tab/>
        <w:t>Strip holder</w:t>
      </w:r>
      <w:r w:rsidR="00A12191">
        <w:rPr>
          <w:rFonts w:ascii="Arial" w:hAnsi="Arial"/>
          <w:sz w:val="24"/>
          <w:lang w:val="en-GB"/>
        </w:rPr>
        <w:t>/trays</w:t>
      </w:r>
    </w:p>
    <w:p w:rsidR="000E5EA5" w:rsidRDefault="000E5EA5">
      <w:pPr>
        <w:tabs>
          <w:tab w:val="left" w:pos="2880"/>
        </w:tabs>
        <w:ind w:left="720"/>
        <w:rPr>
          <w:rFonts w:ascii="Arial" w:hAnsi="Arial"/>
          <w:sz w:val="24"/>
          <w:lang w:val="en-GB"/>
        </w:rPr>
      </w:pPr>
      <w:r>
        <w:rPr>
          <w:rFonts w:ascii="Arial" w:hAnsi="Arial"/>
          <w:sz w:val="24"/>
          <w:lang w:val="en-GB"/>
        </w:rPr>
        <w:tab/>
        <w:t>Balance</w:t>
      </w:r>
    </w:p>
    <w:p w:rsidR="0020476B" w:rsidRDefault="000E5EA5" w:rsidP="000E5EA5">
      <w:pPr>
        <w:tabs>
          <w:tab w:val="left" w:pos="2880"/>
        </w:tabs>
        <w:ind w:left="720"/>
        <w:rPr>
          <w:rFonts w:ascii="Arial" w:hAnsi="Arial"/>
          <w:sz w:val="24"/>
          <w:lang w:val="en-GB"/>
        </w:rPr>
      </w:pPr>
      <w:r>
        <w:rPr>
          <w:rFonts w:ascii="Arial" w:hAnsi="Arial"/>
          <w:sz w:val="24"/>
          <w:lang w:val="en-GB"/>
        </w:rPr>
        <w:tab/>
        <w:t>Calculator</w:t>
      </w:r>
      <w:r w:rsidR="0020476B">
        <w:rPr>
          <w:rFonts w:ascii="Arial" w:hAnsi="Arial"/>
          <w:sz w:val="24"/>
          <w:lang w:val="en-GB"/>
        </w:rPr>
        <w:tab/>
      </w:r>
    </w:p>
    <w:p w:rsidR="0020476B" w:rsidRDefault="0020476B">
      <w:pPr>
        <w:ind w:left="720"/>
        <w:jc w:val="both"/>
        <w:rPr>
          <w:rFonts w:ascii="Arial" w:hAnsi="Arial"/>
          <w:sz w:val="24"/>
          <w:lang w:val="en-GB"/>
        </w:rPr>
      </w:pPr>
      <w:r>
        <w:rPr>
          <w:rFonts w:ascii="Arial" w:hAnsi="Arial"/>
          <w:sz w:val="24"/>
          <w:lang w:val="en-GB"/>
        </w:rPr>
        <w:tab/>
      </w:r>
      <w:r>
        <w:rPr>
          <w:rFonts w:ascii="Arial" w:hAnsi="Arial"/>
          <w:sz w:val="24"/>
          <w:lang w:val="en-GB"/>
        </w:rPr>
        <w:tab/>
      </w:r>
      <w:r>
        <w:rPr>
          <w:rFonts w:ascii="Arial" w:hAnsi="Arial"/>
          <w:sz w:val="24"/>
          <w:lang w:val="en-GB"/>
        </w:rPr>
        <w:tab/>
      </w:r>
    </w:p>
    <w:p w:rsidR="0020476B" w:rsidRDefault="0020476B">
      <w:pPr>
        <w:tabs>
          <w:tab w:val="left" w:pos="2880"/>
        </w:tabs>
        <w:ind w:left="720"/>
        <w:rPr>
          <w:rFonts w:ascii="Arial" w:hAnsi="Arial"/>
          <w:sz w:val="24"/>
          <w:lang w:val="en-GB"/>
        </w:rPr>
      </w:pPr>
      <w:r>
        <w:rPr>
          <w:rFonts w:ascii="Arial" w:hAnsi="Arial"/>
          <w:sz w:val="24"/>
          <w:lang w:val="en-GB"/>
        </w:rPr>
        <w:t>Reagents:</w:t>
      </w:r>
      <w:r>
        <w:rPr>
          <w:rFonts w:ascii="Arial" w:hAnsi="Arial"/>
          <w:sz w:val="24"/>
          <w:lang w:val="en-GB"/>
        </w:rPr>
        <w:tab/>
      </w:r>
      <w:r w:rsidR="009265CA">
        <w:rPr>
          <w:rFonts w:ascii="Arial" w:hAnsi="Arial"/>
          <w:sz w:val="24"/>
          <w:lang w:val="en-GB"/>
        </w:rPr>
        <w:t>PHIX buffered Saline</w:t>
      </w:r>
    </w:p>
    <w:p w:rsidR="009265CA" w:rsidRDefault="009265CA">
      <w:pPr>
        <w:tabs>
          <w:tab w:val="left" w:pos="2880"/>
        </w:tabs>
        <w:ind w:left="720"/>
        <w:rPr>
          <w:rFonts w:ascii="Arial" w:hAnsi="Arial"/>
          <w:sz w:val="24"/>
          <w:lang w:val="en-GB"/>
        </w:rPr>
      </w:pPr>
      <w:r>
        <w:rPr>
          <w:rFonts w:ascii="Arial" w:hAnsi="Arial"/>
          <w:sz w:val="24"/>
          <w:lang w:val="en-GB"/>
        </w:rPr>
        <w:t xml:space="preserve">  </w:t>
      </w:r>
      <w:r>
        <w:rPr>
          <w:rFonts w:ascii="Arial" w:hAnsi="Arial"/>
          <w:sz w:val="24"/>
          <w:lang w:val="en-GB"/>
        </w:rPr>
        <w:tab/>
        <w:t>Capture-R Ready Screen (3)</w:t>
      </w:r>
    </w:p>
    <w:p w:rsidR="009265CA" w:rsidRPr="002A1FE8" w:rsidRDefault="009265CA">
      <w:pPr>
        <w:tabs>
          <w:tab w:val="left" w:pos="2880"/>
        </w:tabs>
        <w:ind w:left="720"/>
        <w:rPr>
          <w:rFonts w:ascii="Arial" w:hAnsi="Arial"/>
          <w:sz w:val="32"/>
          <w:lang w:val="en-GB"/>
        </w:rPr>
      </w:pPr>
    </w:p>
    <w:p w:rsidR="0020476B" w:rsidRDefault="0020476B">
      <w:pPr>
        <w:numPr>
          <w:ilvl w:val="0"/>
          <w:numId w:val="1"/>
        </w:numPr>
        <w:jc w:val="both"/>
        <w:rPr>
          <w:rFonts w:ascii="Arial" w:hAnsi="Arial"/>
          <w:sz w:val="24"/>
          <w:lang w:val="en-GB"/>
        </w:rPr>
      </w:pPr>
      <w:r>
        <w:rPr>
          <w:rFonts w:ascii="Arial" w:hAnsi="Arial"/>
          <w:b/>
          <w:sz w:val="28"/>
          <w:lang w:val="en-GB"/>
        </w:rPr>
        <w:t>Quality Control</w:t>
      </w:r>
    </w:p>
    <w:p w:rsidR="0020476B" w:rsidRDefault="0020476B">
      <w:pPr>
        <w:jc w:val="both"/>
        <w:rPr>
          <w:rFonts w:ascii="Arial" w:hAnsi="Arial"/>
          <w:sz w:val="24"/>
          <w:lang w:val="en-GB"/>
        </w:rPr>
      </w:pPr>
    </w:p>
    <w:p w:rsidR="0020476B" w:rsidRDefault="0020476B" w:rsidP="009265CA">
      <w:pPr>
        <w:ind w:left="630" w:firstLine="90"/>
        <w:jc w:val="both"/>
        <w:rPr>
          <w:rFonts w:ascii="Arial" w:hAnsi="Arial"/>
          <w:sz w:val="24"/>
          <w:lang w:val="en-GB"/>
        </w:rPr>
      </w:pPr>
      <w:r>
        <w:rPr>
          <w:rFonts w:ascii="Arial" w:hAnsi="Arial"/>
          <w:sz w:val="24"/>
          <w:lang w:val="en-GB"/>
        </w:rPr>
        <w:t xml:space="preserve">Review of the </w:t>
      </w:r>
      <w:r w:rsidR="009265CA">
        <w:rPr>
          <w:rFonts w:ascii="Arial" w:hAnsi="Arial"/>
          <w:sz w:val="24"/>
          <w:lang w:val="en-GB"/>
        </w:rPr>
        <w:t>Echo</w:t>
      </w:r>
      <w:r>
        <w:rPr>
          <w:rFonts w:ascii="Arial" w:hAnsi="Arial"/>
          <w:sz w:val="24"/>
          <w:lang w:val="en-GB"/>
        </w:rPr>
        <w:t xml:space="preserve"> maintenance log is performed weekly by the administrative user and monthly by the </w:t>
      </w:r>
      <w:smartTag w:uri="urn:schemas-microsoft-com:office:smarttags" w:element="stockticker">
        <w:r>
          <w:rPr>
            <w:rFonts w:ascii="Arial" w:hAnsi="Arial"/>
            <w:sz w:val="24"/>
            <w:lang w:val="en-GB"/>
          </w:rPr>
          <w:t>MLT</w:t>
        </w:r>
      </w:smartTag>
      <w:r>
        <w:rPr>
          <w:rFonts w:ascii="Arial" w:hAnsi="Arial"/>
          <w:sz w:val="24"/>
          <w:lang w:val="en-GB"/>
        </w:rPr>
        <w:t xml:space="preserve"> 3.</w:t>
      </w:r>
    </w:p>
    <w:p w:rsidR="0020476B" w:rsidRDefault="0020476B">
      <w:pPr>
        <w:ind w:left="720"/>
        <w:jc w:val="both"/>
        <w:rPr>
          <w:rFonts w:ascii="Arial" w:hAnsi="Arial"/>
          <w:sz w:val="24"/>
          <w:lang w:val="en-GB"/>
        </w:rPr>
      </w:pPr>
    </w:p>
    <w:p w:rsidR="002A1FE8" w:rsidRDefault="002A1FE8" w:rsidP="002A1FE8">
      <w:pPr>
        <w:ind w:left="720"/>
        <w:jc w:val="both"/>
        <w:rPr>
          <w:rFonts w:ascii="Arial" w:hAnsi="Arial"/>
          <w:b/>
          <w:sz w:val="28"/>
          <w:lang w:val="en-GB"/>
        </w:rPr>
      </w:pPr>
    </w:p>
    <w:p w:rsidR="002A1FE8" w:rsidRDefault="002A1FE8" w:rsidP="002A1FE8">
      <w:pPr>
        <w:ind w:left="720"/>
        <w:jc w:val="both"/>
        <w:rPr>
          <w:rFonts w:ascii="Arial" w:hAnsi="Arial"/>
          <w:b/>
          <w:sz w:val="28"/>
          <w:lang w:val="en-GB"/>
        </w:rPr>
      </w:pPr>
    </w:p>
    <w:p w:rsidR="002A1FE8" w:rsidRDefault="002A1FE8" w:rsidP="002A1FE8">
      <w:pPr>
        <w:ind w:left="720"/>
        <w:jc w:val="both"/>
        <w:rPr>
          <w:rFonts w:ascii="Arial" w:hAnsi="Arial"/>
          <w:b/>
          <w:sz w:val="28"/>
          <w:lang w:val="en-GB"/>
        </w:rPr>
      </w:pPr>
    </w:p>
    <w:p w:rsidR="0020476B" w:rsidRPr="00051C64" w:rsidRDefault="0020476B" w:rsidP="00051C64">
      <w:pPr>
        <w:numPr>
          <w:ilvl w:val="0"/>
          <w:numId w:val="1"/>
        </w:numPr>
        <w:jc w:val="both"/>
        <w:rPr>
          <w:rFonts w:ascii="Arial" w:hAnsi="Arial"/>
          <w:b/>
          <w:sz w:val="28"/>
          <w:lang w:val="en-GB"/>
        </w:rPr>
      </w:pPr>
      <w:r>
        <w:rPr>
          <w:rFonts w:ascii="Arial" w:hAnsi="Arial"/>
          <w:b/>
          <w:sz w:val="28"/>
          <w:lang w:val="en-GB"/>
        </w:rPr>
        <w:lastRenderedPageBreak/>
        <w:t>Procedure</w:t>
      </w:r>
    </w:p>
    <w:p w:rsidR="0020476B" w:rsidRDefault="0020476B">
      <w:pPr>
        <w:rPr>
          <w:rFonts w:ascii="Arial" w:hAnsi="Arial"/>
          <w:sz w:val="24"/>
          <w:lang w:val="en-GB"/>
        </w:rPr>
      </w:pPr>
    </w:p>
    <w:p w:rsidR="0020476B" w:rsidRDefault="0020476B">
      <w:pPr>
        <w:numPr>
          <w:ilvl w:val="1"/>
          <w:numId w:val="1"/>
        </w:numPr>
        <w:rPr>
          <w:rFonts w:ascii="Arial" w:hAnsi="Arial"/>
          <w:sz w:val="24"/>
          <w:u w:val="single"/>
          <w:lang w:val="en-GB"/>
        </w:rPr>
      </w:pPr>
      <w:r>
        <w:rPr>
          <w:rFonts w:ascii="Arial" w:hAnsi="Arial"/>
          <w:sz w:val="24"/>
          <w:u w:val="single"/>
          <w:lang w:val="en-GB"/>
        </w:rPr>
        <w:t>Daily Maintenance</w:t>
      </w:r>
    </w:p>
    <w:p w:rsidR="0020476B" w:rsidRDefault="0020476B">
      <w:pPr>
        <w:ind w:left="720"/>
        <w:rPr>
          <w:rFonts w:ascii="Arial" w:hAnsi="Arial"/>
          <w:sz w:val="24"/>
          <w:lang w:val="en-GB"/>
        </w:rPr>
      </w:pPr>
    </w:p>
    <w:p w:rsidR="0020476B" w:rsidRDefault="00486C17">
      <w:pPr>
        <w:numPr>
          <w:ilvl w:val="2"/>
          <w:numId w:val="1"/>
        </w:numPr>
        <w:rPr>
          <w:rFonts w:ascii="Arial" w:hAnsi="Arial"/>
          <w:sz w:val="24"/>
          <w:lang w:val="en-GB"/>
        </w:rPr>
      </w:pPr>
      <w:r>
        <w:rPr>
          <w:rFonts w:ascii="Arial" w:hAnsi="Arial"/>
          <w:sz w:val="24"/>
          <w:lang w:val="en-GB"/>
        </w:rPr>
        <w:t>Refill PBS supply container.</w:t>
      </w:r>
    </w:p>
    <w:p w:rsidR="00CD3828" w:rsidRDefault="00CD3828" w:rsidP="00CD3828">
      <w:pPr>
        <w:ind w:left="1800"/>
        <w:rPr>
          <w:rFonts w:ascii="Arial" w:hAnsi="Arial"/>
          <w:sz w:val="24"/>
          <w:lang w:val="en-GB"/>
        </w:rPr>
      </w:pPr>
    </w:p>
    <w:p w:rsidR="00CD3828" w:rsidRDefault="00486C17" w:rsidP="00CD3828">
      <w:pPr>
        <w:numPr>
          <w:ilvl w:val="2"/>
          <w:numId w:val="1"/>
        </w:numPr>
        <w:rPr>
          <w:rFonts w:ascii="Arial" w:hAnsi="Arial"/>
          <w:sz w:val="24"/>
          <w:lang w:val="en-GB"/>
        </w:rPr>
      </w:pPr>
      <w:r>
        <w:rPr>
          <w:rFonts w:ascii="Arial" w:hAnsi="Arial"/>
          <w:sz w:val="24"/>
          <w:lang w:val="en-GB"/>
        </w:rPr>
        <w:t>Empty liquid waste container</w:t>
      </w:r>
      <w:r w:rsidR="00CD3828">
        <w:rPr>
          <w:rFonts w:ascii="Arial" w:hAnsi="Arial"/>
          <w:sz w:val="24"/>
          <w:lang w:val="en-GB"/>
        </w:rPr>
        <w:t xml:space="preserve">.             </w:t>
      </w:r>
    </w:p>
    <w:p w:rsidR="00CD3828" w:rsidRDefault="00CD3828" w:rsidP="00CD3828">
      <w:pPr>
        <w:rPr>
          <w:rFonts w:ascii="Arial" w:hAnsi="Arial"/>
          <w:sz w:val="24"/>
          <w:lang w:val="en-GB"/>
        </w:rPr>
      </w:pPr>
    </w:p>
    <w:p w:rsidR="0020476B" w:rsidRDefault="00486C17" w:rsidP="00D1246C">
      <w:pPr>
        <w:numPr>
          <w:ilvl w:val="2"/>
          <w:numId w:val="1"/>
        </w:numPr>
        <w:rPr>
          <w:rFonts w:ascii="Arial" w:hAnsi="Arial"/>
          <w:sz w:val="24"/>
          <w:lang w:val="en-GB"/>
        </w:rPr>
      </w:pPr>
      <w:r>
        <w:rPr>
          <w:rFonts w:ascii="Arial" w:hAnsi="Arial"/>
          <w:sz w:val="24"/>
          <w:lang w:val="en-GB"/>
        </w:rPr>
        <w:t>Initialize instrument by pressing key on screen.  This is an instrument self check.  Follow instructions on screen.  Insert two empty trays in bays when instructed.</w:t>
      </w:r>
    </w:p>
    <w:p w:rsidR="0020476B" w:rsidRDefault="0020476B">
      <w:pPr>
        <w:rPr>
          <w:rFonts w:ascii="Arial" w:hAnsi="Arial"/>
          <w:sz w:val="24"/>
          <w:lang w:val="en-GB"/>
        </w:rPr>
      </w:pPr>
    </w:p>
    <w:p w:rsidR="0020476B" w:rsidRDefault="00486C17">
      <w:pPr>
        <w:numPr>
          <w:ilvl w:val="2"/>
          <w:numId w:val="1"/>
        </w:numPr>
        <w:rPr>
          <w:rFonts w:ascii="Arial" w:hAnsi="Arial"/>
          <w:sz w:val="24"/>
          <w:lang w:val="en-GB"/>
        </w:rPr>
      </w:pPr>
      <w:r>
        <w:rPr>
          <w:rFonts w:ascii="Arial" w:hAnsi="Arial"/>
          <w:sz w:val="24"/>
          <w:lang w:val="en-GB"/>
        </w:rPr>
        <w:t>Clean instrument.</w:t>
      </w:r>
    </w:p>
    <w:p w:rsidR="0020476B" w:rsidRDefault="0020476B">
      <w:pPr>
        <w:rPr>
          <w:rFonts w:ascii="Arial" w:hAnsi="Arial"/>
          <w:sz w:val="24"/>
          <w:lang w:val="en-GB"/>
        </w:rPr>
      </w:pPr>
    </w:p>
    <w:p w:rsidR="0020476B" w:rsidRDefault="00486C17">
      <w:pPr>
        <w:numPr>
          <w:ilvl w:val="2"/>
          <w:numId w:val="1"/>
        </w:numPr>
        <w:rPr>
          <w:rFonts w:ascii="Arial" w:hAnsi="Arial"/>
          <w:sz w:val="24"/>
          <w:lang w:val="en-GB"/>
        </w:rPr>
      </w:pPr>
      <w:r>
        <w:rPr>
          <w:rFonts w:ascii="Arial" w:hAnsi="Arial"/>
          <w:sz w:val="24"/>
          <w:lang w:val="en-GB"/>
        </w:rPr>
        <w:t>The next three daily maintenance tasks may be accessed under the Tools drop down menu, under maintenance</w:t>
      </w:r>
      <w:r w:rsidR="0020476B">
        <w:rPr>
          <w:rFonts w:ascii="Arial" w:hAnsi="Arial"/>
          <w:sz w:val="24"/>
          <w:lang w:val="en-GB"/>
        </w:rPr>
        <w:t>.</w:t>
      </w:r>
    </w:p>
    <w:p w:rsidR="0020476B" w:rsidRDefault="0020476B">
      <w:pPr>
        <w:rPr>
          <w:rFonts w:ascii="Arial" w:hAnsi="Arial"/>
          <w:sz w:val="24"/>
          <w:lang w:val="en-GB"/>
        </w:rPr>
      </w:pPr>
    </w:p>
    <w:p w:rsidR="0020476B" w:rsidRDefault="00486C17">
      <w:pPr>
        <w:numPr>
          <w:ilvl w:val="2"/>
          <w:numId w:val="1"/>
        </w:numPr>
        <w:rPr>
          <w:rFonts w:ascii="Arial" w:hAnsi="Arial"/>
          <w:sz w:val="24"/>
          <w:lang w:val="en-GB"/>
        </w:rPr>
      </w:pPr>
      <w:r>
        <w:rPr>
          <w:rFonts w:ascii="Arial" w:hAnsi="Arial"/>
          <w:sz w:val="24"/>
          <w:lang w:val="en-GB"/>
        </w:rPr>
        <w:t>Select “Check probe alignment”.  Click Run. Click Start.  The probe should be aligned with the right front hole on the probe block.  If probe is aligned, click yes.</w:t>
      </w:r>
    </w:p>
    <w:p w:rsidR="0020476B" w:rsidRDefault="0020476B">
      <w:pPr>
        <w:rPr>
          <w:rFonts w:ascii="Arial" w:hAnsi="Arial"/>
          <w:sz w:val="24"/>
          <w:lang w:val="en-GB"/>
        </w:rPr>
      </w:pPr>
    </w:p>
    <w:p w:rsidR="0020476B" w:rsidRDefault="00486C17">
      <w:pPr>
        <w:numPr>
          <w:ilvl w:val="2"/>
          <w:numId w:val="1"/>
        </w:numPr>
        <w:rPr>
          <w:rFonts w:ascii="Arial" w:hAnsi="Arial"/>
          <w:sz w:val="24"/>
          <w:lang w:val="en-GB"/>
        </w:rPr>
      </w:pPr>
      <w:r>
        <w:rPr>
          <w:rFonts w:ascii="Arial" w:hAnsi="Arial"/>
          <w:sz w:val="24"/>
          <w:lang w:val="en-GB"/>
        </w:rPr>
        <w:t xml:space="preserve">Select “Check probe vertical position”.  Click Run.  Click Start.  This is a self test and </w:t>
      </w:r>
      <w:r w:rsidR="004170F3">
        <w:rPr>
          <w:rFonts w:ascii="Arial" w:hAnsi="Arial"/>
          <w:sz w:val="24"/>
          <w:lang w:val="en-GB"/>
        </w:rPr>
        <w:t>should report “passed”.</w:t>
      </w:r>
    </w:p>
    <w:p w:rsidR="004170F3" w:rsidRDefault="004170F3" w:rsidP="004170F3">
      <w:pPr>
        <w:rPr>
          <w:rFonts w:ascii="Arial" w:hAnsi="Arial"/>
          <w:sz w:val="24"/>
          <w:lang w:val="en-GB"/>
        </w:rPr>
      </w:pPr>
    </w:p>
    <w:p w:rsidR="004170F3" w:rsidRDefault="004170F3">
      <w:pPr>
        <w:numPr>
          <w:ilvl w:val="2"/>
          <w:numId w:val="1"/>
        </w:numPr>
        <w:rPr>
          <w:rFonts w:ascii="Arial" w:hAnsi="Arial"/>
          <w:sz w:val="24"/>
          <w:lang w:val="en-GB"/>
        </w:rPr>
      </w:pPr>
      <w:r>
        <w:rPr>
          <w:rFonts w:ascii="Arial" w:hAnsi="Arial"/>
          <w:sz w:val="24"/>
          <w:lang w:val="en-GB"/>
        </w:rPr>
        <w:t>Select “Washer residual Volume Test”.  Click Run.  Follow instructions on screen.  Place two strips in strip holder in position one on tray.  Insert tray in bay number 1.  Click Start.  This test verifies the proper function of the wash manifold.  The</w:t>
      </w:r>
      <w:r w:rsidR="000B25B5">
        <w:rPr>
          <w:rFonts w:ascii="Arial" w:hAnsi="Arial"/>
          <w:sz w:val="24"/>
          <w:lang w:val="en-GB"/>
        </w:rPr>
        <w:t>re</w:t>
      </w:r>
      <w:r>
        <w:rPr>
          <w:rFonts w:ascii="Arial" w:hAnsi="Arial"/>
          <w:sz w:val="24"/>
          <w:lang w:val="en-GB"/>
        </w:rPr>
        <w:t xml:space="preserve"> should be a drop of saline in each well following the procedure.</w:t>
      </w:r>
    </w:p>
    <w:p w:rsidR="00904B6E" w:rsidRDefault="00904B6E">
      <w:pPr>
        <w:rPr>
          <w:rFonts w:ascii="Arial" w:hAnsi="Arial"/>
          <w:sz w:val="24"/>
          <w:lang w:val="en-GB"/>
        </w:rPr>
      </w:pPr>
    </w:p>
    <w:p w:rsidR="0020476B" w:rsidRDefault="0020476B">
      <w:pPr>
        <w:numPr>
          <w:ilvl w:val="1"/>
          <w:numId w:val="1"/>
        </w:numPr>
        <w:rPr>
          <w:rFonts w:ascii="Arial" w:hAnsi="Arial"/>
          <w:sz w:val="24"/>
          <w:u w:val="single"/>
          <w:lang w:val="en-GB"/>
        </w:rPr>
      </w:pPr>
      <w:r>
        <w:rPr>
          <w:rFonts w:ascii="Arial" w:hAnsi="Arial"/>
          <w:sz w:val="24"/>
          <w:u w:val="single"/>
          <w:lang w:val="en-GB"/>
        </w:rPr>
        <w:t>Weekly Maintenance</w:t>
      </w:r>
    </w:p>
    <w:p w:rsidR="0020476B" w:rsidRDefault="0020476B">
      <w:pPr>
        <w:ind w:left="720"/>
        <w:rPr>
          <w:rFonts w:ascii="Arial" w:hAnsi="Arial"/>
          <w:sz w:val="24"/>
          <w:lang w:val="en-GB"/>
        </w:rPr>
      </w:pPr>
    </w:p>
    <w:p w:rsidR="004649B1" w:rsidRDefault="004649B1" w:rsidP="004649B1">
      <w:pPr>
        <w:rPr>
          <w:rFonts w:ascii="Arial" w:hAnsi="Arial"/>
          <w:sz w:val="24"/>
          <w:lang w:val="en-GB"/>
        </w:rPr>
      </w:pPr>
      <w:r>
        <w:rPr>
          <w:rFonts w:ascii="Arial" w:hAnsi="Arial"/>
          <w:sz w:val="24"/>
          <w:lang w:val="en-GB"/>
        </w:rPr>
        <w:t xml:space="preserve">                                 </w:t>
      </w:r>
    </w:p>
    <w:p w:rsidR="00861B99" w:rsidRDefault="00861B99" w:rsidP="004649B1">
      <w:pPr>
        <w:numPr>
          <w:ilvl w:val="3"/>
          <w:numId w:val="1"/>
        </w:numPr>
        <w:rPr>
          <w:rFonts w:ascii="Arial" w:hAnsi="Arial"/>
          <w:sz w:val="24"/>
          <w:lang w:val="en-GB"/>
        </w:rPr>
      </w:pPr>
      <w:r>
        <w:rPr>
          <w:rFonts w:ascii="Arial" w:hAnsi="Arial"/>
          <w:sz w:val="24"/>
          <w:lang w:val="en-GB"/>
        </w:rPr>
        <w:t>Instrument shutdown:</w:t>
      </w:r>
    </w:p>
    <w:p w:rsidR="00861B99" w:rsidRDefault="00861B99" w:rsidP="00861B99">
      <w:pPr>
        <w:numPr>
          <w:ilvl w:val="4"/>
          <w:numId w:val="1"/>
        </w:numPr>
        <w:spacing w:before="240"/>
        <w:rPr>
          <w:rFonts w:ascii="Arial" w:hAnsi="Arial"/>
          <w:sz w:val="24"/>
          <w:lang w:val="en-GB"/>
        </w:rPr>
      </w:pPr>
      <w:r>
        <w:rPr>
          <w:rFonts w:ascii="Arial" w:hAnsi="Arial"/>
          <w:sz w:val="24"/>
          <w:lang w:val="en-GB"/>
        </w:rPr>
        <w:t>Click on File drop down menu.</w:t>
      </w:r>
    </w:p>
    <w:p w:rsidR="00861B99" w:rsidRDefault="00861B99" w:rsidP="00861B99">
      <w:pPr>
        <w:numPr>
          <w:ilvl w:val="4"/>
          <w:numId w:val="1"/>
        </w:numPr>
        <w:spacing w:before="240"/>
        <w:rPr>
          <w:rFonts w:ascii="Arial" w:hAnsi="Arial"/>
          <w:sz w:val="24"/>
          <w:lang w:val="en-GB"/>
        </w:rPr>
      </w:pPr>
      <w:r>
        <w:rPr>
          <w:rFonts w:ascii="Arial" w:hAnsi="Arial"/>
          <w:sz w:val="24"/>
          <w:lang w:val="en-GB"/>
        </w:rPr>
        <w:t>Select Shutdown.</w:t>
      </w:r>
    </w:p>
    <w:p w:rsidR="00861B99" w:rsidRDefault="00861B99" w:rsidP="00861B99">
      <w:pPr>
        <w:numPr>
          <w:ilvl w:val="4"/>
          <w:numId w:val="1"/>
        </w:numPr>
        <w:spacing w:before="240"/>
        <w:rPr>
          <w:rFonts w:ascii="Arial" w:hAnsi="Arial"/>
          <w:sz w:val="24"/>
          <w:lang w:val="en-GB"/>
        </w:rPr>
      </w:pPr>
      <w:r>
        <w:rPr>
          <w:rFonts w:ascii="Arial" w:hAnsi="Arial"/>
          <w:sz w:val="24"/>
          <w:lang w:val="en-GB"/>
        </w:rPr>
        <w:t>“Are you sure you wish to shutdown computer” will appear on screen.  Select Yes.</w:t>
      </w:r>
    </w:p>
    <w:p w:rsidR="00861B99" w:rsidRDefault="00861B99" w:rsidP="00861B99">
      <w:pPr>
        <w:numPr>
          <w:ilvl w:val="4"/>
          <w:numId w:val="1"/>
        </w:numPr>
        <w:spacing w:before="240"/>
        <w:rPr>
          <w:rFonts w:ascii="Arial" w:hAnsi="Arial"/>
          <w:sz w:val="24"/>
          <w:lang w:val="en-GB"/>
        </w:rPr>
      </w:pPr>
      <w:r>
        <w:rPr>
          <w:rFonts w:ascii="Arial" w:hAnsi="Arial"/>
          <w:sz w:val="24"/>
          <w:lang w:val="en-GB"/>
        </w:rPr>
        <w:t xml:space="preserve">Shut off main power to Echo.  It is located on the </w:t>
      </w:r>
      <w:smartTag w:uri="urn:schemas-microsoft-com:office:smarttags" w:element="stockticker">
        <w:r>
          <w:rPr>
            <w:rFonts w:ascii="Arial" w:hAnsi="Arial"/>
            <w:sz w:val="24"/>
            <w:lang w:val="en-GB"/>
          </w:rPr>
          <w:t>UPS</w:t>
        </w:r>
      </w:smartTag>
      <w:r>
        <w:rPr>
          <w:rFonts w:ascii="Arial" w:hAnsi="Arial"/>
          <w:sz w:val="24"/>
          <w:lang w:val="en-GB"/>
        </w:rPr>
        <w:t>.</w:t>
      </w:r>
    </w:p>
    <w:p w:rsidR="00861B99" w:rsidRDefault="00861B99" w:rsidP="00861B99">
      <w:pPr>
        <w:numPr>
          <w:ilvl w:val="4"/>
          <w:numId w:val="1"/>
        </w:numPr>
        <w:spacing w:before="240"/>
        <w:rPr>
          <w:rFonts w:ascii="Arial" w:hAnsi="Arial"/>
          <w:sz w:val="24"/>
          <w:lang w:val="en-GB"/>
        </w:rPr>
      </w:pPr>
      <w:r>
        <w:rPr>
          <w:rFonts w:ascii="Arial" w:hAnsi="Arial"/>
          <w:sz w:val="24"/>
          <w:lang w:val="en-GB"/>
        </w:rPr>
        <w:t>To restart, turn on main power to Echo.</w:t>
      </w:r>
    </w:p>
    <w:p w:rsidR="00861B99" w:rsidRDefault="00861B99" w:rsidP="00861B99">
      <w:pPr>
        <w:numPr>
          <w:ilvl w:val="4"/>
          <w:numId w:val="1"/>
        </w:numPr>
        <w:spacing w:before="240"/>
        <w:rPr>
          <w:rFonts w:ascii="Arial" w:hAnsi="Arial"/>
          <w:sz w:val="24"/>
          <w:lang w:val="en-GB"/>
        </w:rPr>
      </w:pPr>
      <w:r>
        <w:rPr>
          <w:rFonts w:ascii="Arial" w:hAnsi="Arial"/>
          <w:sz w:val="24"/>
          <w:lang w:val="en-GB"/>
        </w:rPr>
        <w:t xml:space="preserve">Turn on computer by pressing button on left hand side of </w:t>
      </w:r>
      <w:smartTag w:uri="urn:schemas-microsoft-com:office:smarttags" w:element="stockticker">
        <w:r>
          <w:rPr>
            <w:rFonts w:ascii="Arial" w:hAnsi="Arial"/>
            <w:sz w:val="24"/>
            <w:lang w:val="en-GB"/>
          </w:rPr>
          <w:t>DVD</w:t>
        </w:r>
      </w:smartTag>
      <w:r>
        <w:rPr>
          <w:rFonts w:ascii="Arial" w:hAnsi="Arial"/>
          <w:sz w:val="24"/>
          <w:lang w:val="en-GB"/>
        </w:rPr>
        <w:t xml:space="preserve"> drive. </w:t>
      </w:r>
    </w:p>
    <w:p w:rsidR="00861B99" w:rsidRDefault="00861B99" w:rsidP="00861B99">
      <w:pPr>
        <w:numPr>
          <w:ilvl w:val="3"/>
          <w:numId w:val="1"/>
        </w:numPr>
        <w:spacing w:before="240"/>
        <w:rPr>
          <w:rFonts w:ascii="Arial" w:hAnsi="Arial"/>
          <w:sz w:val="24"/>
          <w:lang w:val="en-GB"/>
        </w:rPr>
      </w:pPr>
      <w:r>
        <w:rPr>
          <w:rFonts w:ascii="Arial" w:hAnsi="Arial"/>
          <w:sz w:val="24"/>
          <w:lang w:val="en-GB"/>
        </w:rPr>
        <w:t>Archi</w:t>
      </w:r>
      <w:r w:rsidR="007811F5">
        <w:rPr>
          <w:rFonts w:ascii="Arial" w:hAnsi="Arial"/>
          <w:sz w:val="24"/>
          <w:lang w:val="en-GB"/>
        </w:rPr>
        <w:t>ving and deleting results:</w:t>
      </w:r>
    </w:p>
    <w:p w:rsidR="007811F5" w:rsidRDefault="007811F5" w:rsidP="007811F5">
      <w:pPr>
        <w:numPr>
          <w:ilvl w:val="4"/>
          <w:numId w:val="1"/>
        </w:numPr>
        <w:spacing w:before="240"/>
        <w:rPr>
          <w:rFonts w:ascii="Arial" w:hAnsi="Arial"/>
          <w:sz w:val="24"/>
          <w:lang w:val="en-GB"/>
        </w:rPr>
      </w:pPr>
      <w:r>
        <w:rPr>
          <w:rFonts w:ascii="Arial" w:hAnsi="Arial"/>
          <w:sz w:val="24"/>
          <w:lang w:val="en-GB"/>
        </w:rPr>
        <w:t>This task must be performed on a weekly basis or the system may become unstable.</w:t>
      </w:r>
    </w:p>
    <w:p w:rsidR="007811F5" w:rsidRDefault="007811F5" w:rsidP="007811F5">
      <w:pPr>
        <w:numPr>
          <w:ilvl w:val="4"/>
          <w:numId w:val="1"/>
        </w:numPr>
        <w:spacing w:before="240"/>
        <w:rPr>
          <w:rFonts w:ascii="Arial" w:hAnsi="Arial"/>
          <w:sz w:val="24"/>
          <w:lang w:val="en-GB"/>
        </w:rPr>
      </w:pPr>
      <w:r>
        <w:rPr>
          <w:rFonts w:ascii="Arial" w:hAnsi="Arial"/>
          <w:sz w:val="24"/>
          <w:lang w:val="en-GB"/>
        </w:rPr>
        <w:t>Click on File Management on the Tool Bar.</w:t>
      </w:r>
    </w:p>
    <w:p w:rsidR="007811F5" w:rsidRDefault="007811F5" w:rsidP="007811F5">
      <w:pPr>
        <w:numPr>
          <w:ilvl w:val="4"/>
          <w:numId w:val="1"/>
        </w:numPr>
        <w:spacing w:before="240"/>
        <w:rPr>
          <w:rFonts w:ascii="Arial" w:hAnsi="Arial"/>
          <w:sz w:val="24"/>
          <w:lang w:val="en-GB"/>
        </w:rPr>
      </w:pPr>
      <w:r>
        <w:rPr>
          <w:rFonts w:ascii="Arial" w:hAnsi="Arial"/>
          <w:sz w:val="24"/>
          <w:lang w:val="en-GB"/>
        </w:rPr>
        <w:t>The File management window will appear.</w:t>
      </w:r>
    </w:p>
    <w:p w:rsidR="007811F5" w:rsidRDefault="007811F5" w:rsidP="007811F5">
      <w:pPr>
        <w:numPr>
          <w:ilvl w:val="4"/>
          <w:numId w:val="1"/>
        </w:numPr>
        <w:spacing w:before="240"/>
        <w:rPr>
          <w:rFonts w:ascii="Arial" w:hAnsi="Arial"/>
          <w:sz w:val="24"/>
          <w:lang w:val="en-GB"/>
        </w:rPr>
      </w:pPr>
      <w:r>
        <w:rPr>
          <w:rFonts w:ascii="Arial" w:hAnsi="Arial"/>
          <w:sz w:val="24"/>
          <w:lang w:val="en-GB"/>
        </w:rPr>
        <w:t>Insert Blank CD into drive.</w:t>
      </w:r>
    </w:p>
    <w:p w:rsidR="007811F5" w:rsidRDefault="007811F5" w:rsidP="007811F5">
      <w:pPr>
        <w:numPr>
          <w:ilvl w:val="4"/>
          <w:numId w:val="1"/>
        </w:numPr>
        <w:spacing w:before="240"/>
        <w:rPr>
          <w:rFonts w:ascii="Arial" w:hAnsi="Arial"/>
          <w:sz w:val="24"/>
          <w:lang w:val="en-GB"/>
        </w:rPr>
      </w:pPr>
      <w:r>
        <w:rPr>
          <w:rFonts w:ascii="Arial" w:hAnsi="Arial"/>
          <w:sz w:val="24"/>
          <w:lang w:val="en-GB"/>
        </w:rPr>
        <w:t>By default all batches will be selected on the screen.  You can exclude records by clicking in the box and removing the check mark.</w:t>
      </w:r>
    </w:p>
    <w:p w:rsidR="007811F5" w:rsidRDefault="007811F5" w:rsidP="007811F5">
      <w:pPr>
        <w:numPr>
          <w:ilvl w:val="4"/>
          <w:numId w:val="1"/>
        </w:numPr>
        <w:spacing w:before="240"/>
        <w:rPr>
          <w:rFonts w:ascii="Arial" w:hAnsi="Arial"/>
          <w:sz w:val="24"/>
          <w:lang w:val="en-GB"/>
        </w:rPr>
      </w:pPr>
      <w:r>
        <w:rPr>
          <w:rFonts w:ascii="Arial" w:hAnsi="Arial"/>
          <w:sz w:val="24"/>
          <w:lang w:val="en-GB"/>
        </w:rPr>
        <w:t>Under Actions, select Copy files only.</w:t>
      </w:r>
    </w:p>
    <w:p w:rsidR="007811F5" w:rsidRDefault="007811F5" w:rsidP="007811F5">
      <w:pPr>
        <w:numPr>
          <w:ilvl w:val="4"/>
          <w:numId w:val="1"/>
        </w:numPr>
        <w:spacing w:before="240"/>
        <w:rPr>
          <w:rFonts w:ascii="Arial" w:hAnsi="Arial"/>
          <w:sz w:val="24"/>
          <w:lang w:val="en-GB"/>
        </w:rPr>
      </w:pPr>
      <w:r>
        <w:rPr>
          <w:rFonts w:ascii="Arial" w:hAnsi="Arial"/>
          <w:sz w:val="24"/>
          <w:lang w:val="en-GB"/>
        </w:rPr>
        <w:t>Click Start.</w:t>
      </w:r>
    </w:p>
    <w:p w:rsidR="007811F5" w:rsidRDefault="007811F5" w:rsidP="007811F5">
      <w:pPr>
        <w:numPr>
          <w:ilvl w:val="4"/>
          <w:numId w:val="1"/>
        </w:numPr>
        <w:spacing w:before="240"/>
        <w:rPr>
          <w:rFonts w:ascii="Arial" w:hAnsi="Arial"/>
          <w:sz w:val="24"/>
          <w:lang w:val="en-GB"/>
        </w:rPr>
      </w:pPr>
      <w:r>
        <w:rPr>
          <w:rFonts w:ascii="Arial" w:hAnsi="Arial"/>
          <w:sz w:val="24"/>
          <w:lang w:val="en-GB"/>
        </w:rPr>
        <w:t>The CD will eject when archiving is complete.</w:t>
      </w:r>
    </w:p>
    <w:p w:rsidR="007811F5" w:rsidRDefault="007811F5" w:rsidP="007811F5">
      <w:pPr>
        <w:numPr>
          <w:ilvl w:val="4"/>
          <w:numId w:val="1"/>
        </w:numPr>
        <w:spacing w:before="240"/>
        <w:rPr>
          <w:rFonts w:ascii="Arial" w:hAnsi="Arial"/>
          <w:sz w:val="24"/>
          <w:lang w:val="en-GB"/>
        </w:rPr>
      </w:pPr>
      <w:r>
        <w:rPr>
          <w:rFonts w:ascii="Arial" w:hAnsi="Arial"/>
          <w:sz w:val="24"/>
          <w:lang w:val="en-GB"/>
        </w:rPr>
        <w:t>When complete repeat procedure and select Delete files only.</w:t>
      </w:r>
    </w:p>
    <w:p w:rsidR="007811F5" w:rsidRDefault="007811F5" w:rsidP="007811F5">
      <w:pPr>
        <w:numPr>
          <w:ilvl w:val="4"/>
          <w:numId w:val="1"/>
        </w:numPr>
        <w:spacing w:before="240"/>
        <w:rPr>
          <w:rFonts w:ascii="Arial" w:hAnsi="Arial"/>
          <w:sz w:val="24"/>
          <w:lang w:val="en-GB"/>
        </w:rPr>
      </w:pPr>
      <w:r>
        <w:rPr>
          <w:rFonts w:ascii="Arial" w:hAnsi="Arial"/>
          <w:sz w:val="24"/>
          <w:lang w:val="en-GB"/>
        </w:rPr>
        <w:t>Never copy and delete files at the same time.</w:t>
      </w:r>
    </w:p>
    <w:p w:rsidR="007811F5" w:rsidRDefault="007811F5" w:rsidP="007811F5">
      <w:pPr>
        <w:numPr>
          <w:ilvl w:val="4"/>
          <w:numId w:val="1"/>
        </w:numPr>
        <w:spacing w:before="240"/>
        <w:rPr>
          <w:rFonts w:ascii="Arial" w:hAnsi="Arial"/>
          <w:sz w:val="24"/>
          <w:lang w:val="en-GB"/>
        </w:rPr>
      </w:pPr>
      <w:r>
        <w:rPr>
          <w:rFonts w:ascii="Arial" w:hAnsi="Arial"/>
          <w:sz w:val="24"/>
          <w:lang w:val="en-GB"/>
        </w:rPr>
        <w:t>Click Close when completed.</w:t>
      </w:r>
    </w:p>
    <w:p w:rsidR="0020476B" w:rsidRDefault="0020476B">
      <w:pPr>
        <w:pStyle w:val="TOAHeading"/>
        <w:tabs>
          <w:tab w:val="clear" w:pos="9000"/>
          <w:tab w:val="clear" w:pos="9360"/>
        </w:tabs>
        <w:suppressAutoHyphens w:val="0"/>
        <w:rPr>
          <w:rFonts w:ascii="Arial" w:hAnsi="Arial"/>
          <w:lang w:val="en-GB"/>
        </w:rPr>
      </w:pPr>
    </w:p>
    <w:p w:rsidR="0020476B" w:rsidRDefault="0020476B">
      <w:pPr>
        <w:numPr>
          <w:ilvl w:val="1"/>
          <w:numId w:val="1"/>
        </w:numPr>
        <w:rPr>
          <w:rFonts w:ascii="Arial" w:hAnsi="Arial"/>
          <w:sz w:val="24"/>
          <w:u w:val="single"/>
          <w:lang w:val="en-US"/>
        </w:rPr>
      </w:pPr>
      <w:r>
        <w:rPr>
          <w:rFonts w:ascii="Arial" w:hAnsi="Arial"/>
          <w:sz w:val="24"/>
          <w:u w:val="single"/>
          <w:lang w:val="en-GB"/>
        </w:rPr>
        <w:t>Monthly Maintenance</w:t>
      </w:r>
    </w:p>
    <w:p w:rsidR="0020476B" w:rsidRDefault="0020476B">
      <w:pPr>
        <w:ind w:left="720"/>
        <w:rPr>
          <w:rFonts w:ascii="Arial" w:hAnsi="Arial"/>
          <w:sz w:val="24"/>
          <w:lang w:val="en-US"/>
        </w:rPr>
      </w:pPr>
    </w:p>
    <w:p w:rsidR="0020476B" w:rsidRDefault="007811F5" w:rsidP="00051CE9">
      <w:pPr>
        <w:numPr>
          <w:ilvl w:val="2"/>
          <w:numId w:val="1"/>
        </w:numPr>
        <w:tabs>
          <w:tab w:val="left" w:pos="2160"/>
        </w:tabs>
        <w:ind w:hanging="1170"/>
        <w:rPr>
          <w:rFonts w:ascii="Arial" w:hAnsi="Arial"/>
          <w:sz w:val="24"/>
          <w:lang w:val="en-US"/>
        </w:rPr>
      </w:pPr>
      <w:r>
        <w:rPr>
          <w:rFonts w:ascii="Arial" w:hAnsi="Arial"/>
          <w:sz w:val="24"/>
          <w:lang w:val="en-US"/>
        </w:rPr>
        <w:t>Decontamination</w:t>
      </w:r>
      <w:r w:rsidR="0020476B">
        <w:rPr>
          <w:rFonts w:ascii="Arial" w:hAnsi="Arial"/>
          <w:sz w:val="24"/>
          <w:lang w:val="en-US"/>
        </w:rPr>
        <w:t>:</w:t>
      </w:r>
    </w:p>
    <w:p w:rsidR="0020476B" w:rsidRDefault="0020476B">
      <w:pPr>
        <w:ind w:left="1440"/>
        <w:rPr>
          <w:rFonts w:ascii="Arial" w:hAnsi="Arial"/>
          <w:sz w:val="24"/>
          <w:lang w:val="en-US"/>
        </w:rPr>
      </w:pPr>
    </w:p>
    <w:p w:rsidR="0020476B" w:rsidRDefault="00774871">
      <w:pPr>
        <w:numPr>
          <w:ilvl w:val="3"/>
          <w:numId w:val="1"/>
        </w:numPr>
        <w:rPr>
          <w:rFonts w:ascii="Arial" w:hAnsi="Arial"/>
          <w:sz w:val="24"/>
          <w:lang w:val="en-US"/>
        </w:rPr>
      </w:pPr>
      <w:r>
        <w:rPr>
          <w:rFonts w:ascii="Arial" w:hAnsi="Arial"/>
          <w:sz w:val="24"/>
          <w:lang w:val="en-US"/>
        </w:rPr>
        <w:t>Disconnect and drain PBS container</w:t>
      </w:r>
      <w:r w:rsidR="0020476B">
        <w:rPr>
          <w:rFonts w:ascii="Arial" w:hAnsi="Arial"/>
          <w:sz w:val="24"/>
          <w:lang w:val="en-US"/>
        </w:rPr>
        <w:t>.</w:t>
      </w:r>
    </w:p>
    <w:p w:rsidR="0020476B" w:rsidRDefault="0020476B">
      <w:pPr>
        <w:ind w:left="2160"/>
        <w:rPr>
          <w:rFonts w:ascii="Arial" w:hAnsi="Arial"/>
          <w:sz w:val="24"/>
          <w:lang w:val="en-US"/>
        </w:rPr>
      </w:pPr>
    </w:p>
    <w:p w:rsidR="00774871" w:rsidRDefault="00774871">
      <w:pPr>
        <w:numPr>
          <w:ilvl w:val="3"/>
          <w:numId w:val="1"/>
        </w:numPr>
        <w:rPr>
          <w:rFonts w:ascii="Arial" w:hAnsi="Arial"/>
          <w:sz w:val="24"/>
          <w:lang w:val="en-US"/>
        </w:rPr>
      </w:pPr>
      <w:r>
        <w:rPr>
          <w:rFonts w:ascii="Arial" w:hAnsi="Arial"/>
          <w:sz w:val="24"/>
          <w:lang w:val="en-US"/>
        </w:rPr>
        <w:t xml:space="preserve">Prepare 1% solution of </w:t>
      </w:r>
      <w:r w:rsidR="00A12191">
        <w:rPr>
          <w:rFonts w:ascii="Arial" w:hAnsi="Arial"/>
          <w:sz w:val="24"/>
          <w:lang w:val="en-US"/>
        </w:rPr>
        <w:t>Virkon disinfectant</w:t>
      </w:r>
      <w:r>
        <w:rPr>
          <w:rFonts w:ascii="Arial" w:hAnsi="Arial"/>
          <w:sz w:val="24"/>
          <w:lang w:val="en-US"/>
        </w:rPr>
        <w:t xml:space="preserve"> by placing 2 tablets in PBS container and adding 1 L of Distilled Water.</w:t>
      </w:r>
    </w:p>
    <w:p w:rsidR="0020476B" w:rsidRDefault="00774871" w:rsidP="00774871">
      <w:pPr>
        <w:numPr>
          <w:ilvl w:val="3"/>
          <w:numId w:val="1"/>
        </w:numPr>
        <w:spacing w:before="240"/>
        <w:rPr>
          <w:rFonts w:ascii="Arial" w:hAnsi="Arial"/>
          <w:sz w:val="24"/>
          <w:lang w:val="en-US"/>
        </w:rPr>
      </w:pPr>
      <w:r>
        <w:rPr>
          <w:rFonts w:ascii="Arial" w:hAnsi="Arial"/>
          <w:sz w:val="24"/>
          <w:lang w:val="en-US"/>
        </w:rPr>
        <w:t>Make sure tablets are completely dissolved before proceeding.</w:t>
      </w:r>
    </w:p>
    <w:p w:rsidR="00A327A5" w:rsidRDefault="00A327A5" w:rsidP="00774871">
      <w:pPr>
        <w:numPr>
          <w:ilvl w:val="3"/>
          <w:numId w:val="1"/>
        </w:numPr>
        <w:spacing w:before="240"/>
        <w:rPr>
          <w:rFonts w:ascii="Arial" w:hAnsi="Arial"/>
          <w:sz w:val="24"/>
          <w:lang w:val="en-US"/>
        </w:rPr>
      </w:pPr>
      <w:r>
        <w:rPr>
          <w:rFonts w:ascii="Arial" w:hAnsi="Arial"/>
          <w:sz w:val="24"/>
          <w:lang w:val="en-US"/>
        </w:rPr>
        <w:t>Reserve a small amount of solution for wiping of probe block</w:t>
      </w:r>
      <w:r w:rsidR="001D3E24">
        <w:rPr>
          <w:rFonts w:ascii="Arial" w:hAnsi="Arial"/>
          <w:sz w:val="24"/>
          <w:lang w:val="en-US"/>
        </w:rPr>
        <w:t xml:space="preserve"> and add remainder to the PBS container</w:t>
      </w:r>
      <w:r>
        <w:rPr>
          <w:rFonts w:ascii="Arial" w:hAnsi="Arial"/>
          <w:sz w:val="24"/>
          <w:lang w:val="en-US"/>
        </w:rPr>
        <w:t>.</w:t>
      </w:r>
    </w:p>
    <w:p w:rsidR="00774871" w:rsidRDefault="00774871" w:rsidP="00774871">
      <w:pPr>
        <w:numPr>
          <w:ilvl w:val="3"/>
          <w:numId w:val="1"/>
        </w:numPr>
        <w:spacing w:before="240"/>
        <w:rPr>
          <w:rFonts w:ascii="Arial" w:hAnsi="Arial"/>
          <w:sz w:val="24"/>
          <w:lang w:val="en-US"/>
        </w:rPr>
      </w:pPr>
      <w:r>
        <w:rPr>
          <w:rFonts w:ascii="Arial" w:hAnsi="Arial"/>
          <w:sz w:val="24"/>
          <w:lang w:val="en-US"/>
        </w:rPr>
        <w:t>Reconnect PBS container to Echo.</w:t>
      </w:r>
    </w:p>
    <w:p w:rsidR="00774871" w:rsidRDefault="00774871" w:rsidP="00774871">
      <w:pPr>
        <w:numPr>
          <w:ilvl w:val="3"/>
          <w:numId w:val="1"/>
        </w:numPr>
        <w:spacing w:before="240"/>
        <w:rPr>
          <w:rFonts w:ascii="Arial" w:hAnsi="Arial"/>
          <w:sz w:val="24"/>
          <w:lang w:val="en-US"/>
        </w:rPr>
      </w:pPr>
      <w:r>
        <w:rPr>
          <w:rFonts w:ascii="Arial" w:hAnsi="Arial"/>
          <w:sz w:val="24"/>
          <w:lang w:val="en-US"/>
        </w:rPr>
        <w:t xml:space="preserve">Click Tools drop down menu.  Select maintenance. </w:t>
      </w:r>
    </w:p>
    <w:p w:rsidR="00774871" w:rsidRDefault="00774871" w:rsidP="00774871">
      <w:pPr>
        <w:numPr>
          <w:ilvl w:val="3"/>
          <w:numId w:val="1"/>
        </w:numPr>
        <w:spacing w:before="240"/>
        <w:rPr>
          <w:rFonts w:ascii="Arial" w:hAnsi="Arial"/>
          <w:sz w:val="24"/>
          <w:lang w:val="en-US"/>
        </w:rPr>
      </w:pPr>
      <w:r>
        <w:rPr>
          <w:rFonts w:ascii="Arial" w:hAnsi="Arial"/>
          <w:sz w:val="24"/>
          <w:lang w:val="en-US"/>
        </w:rPr>
        <w:t>Select Decontaminate instrument.</w:t>
      </w:r>
    </w:p>
    <w:p w:rsidR="00774871" w:rsidRDefault="00774871" w:rsidP="00774871">
      <w:pPr>
        <w:numPr>
          <w:ilvl w:val="3"/>
          <w:numId w:val="1"/>
        </w:numPr>
        <w:spacing w:before="240"/>
        <w:rPr>
          <w:rFonts w:ascii="Arial" w:hAnsi="Arial"/>
          <w:sz w:val="24"/>
          <w:lang w:val="en-US"/>
        </w:rPr>
      </w:pPr>
      <w:r>
        <w:rPr>
          <w:rFonts w:ascii="Arial" w:hAnsi="Arial"/>
          <w:sz w:val="24"/>
          <w:lang w:val="en-US"/>
        </w:rPr>
        <w:t>Click Run.</w:t>
      </w:r>
    </w:p>
    <w:p w:rsidR="00774871" w:rsidRDefault="00774871" w:rsidP="00774871">
      <w:pPr>
        <w:numPr>
          <w:ilvl w:val="3"/>
          <w:numId w:val="1"/>
        </w:numPr>
        <w:spacing w:before="240"/>
        <w:rPr>
          <w:rFonts w:ascii="Arial" w:hAnsi="Arial"/>
          <w:sz w:val="24"/>
          <w:lang w:val="en-US"/>
        </w:rPr>
      </w:pPr>
      <w:r>
        <w:rPr>
          <w:rFonts w:ascii="Arial" w:hAnsi="Arial"/>
          <w:sz w:val="24"/>
          <w:lang w:val="en-US"/>
        </w:rPr>
        <w:t>Follow instructions on screen.  Click Start.</w:t>
      </w:r>
    </w:p>
    <w:p w:rsidR="00774871" w:rsidRDefault="00774871" w:rsidP="00774871">
      <w:pPr>
        <w:numPr>
          <w:ilvl w:val="3"/>
          <w:numId w:val="1"/>
        </w:numPr>
        <w:spacing w:before="240"/>
        <w:rPr>
          <w:rFonts w:ascii="Arial" w:hAnsi="Arial"/>
          <w:sz w:val="24"/>
          <w:lang w:val="en-US"/>
        </w:rPr>
      </w:pPr>
      <w:r>
        <w:rPr>
          <w:rFonts w:ascii="Arial" w:hAnsi="Arial"/>
          <w:sz w:val="24"/>
          <w:lang w:val="en-US"/>
        </w:rPr>
        <w:t>Once the procedure is complete, allow the disinfectant to soak for 10 minutes.</w:t>
      </w:r>
    </w:p>
    <w:p w:rsidR="00774871" w:rsidRDefault="00774871" w:rsidP="00774871">
      <w:pPr>
        <w:numPr>
          <w:ilvl w:val="3"/>
          <w:numId w:val="1"/>
        </w:numPr>
        <w:spacing w:before="240"/>
        <w:rPr>
          <w:rFonts w:ascii="Arial" w:hAnsi="Arial"/>
          <w:sz w:val="24"/>
          <w:lang w:val="en-US"/>
        </w:rPr>
      </w:pPr>
      <w:r>
        <w:rPr>
          <w:rFonts w:ascii="Arial" w:hAnsi="Arial"/>
          <w:sz w:val="24"/>
          <w:lang w:val="en-US"/>
        </w:rPr>
        <w:t>After 10 minutes, empty PBS container.</w:t>
      </w:r>
    </w:p>
    <w:p w:rsidR="00774871" w:rsidRDefault="00774871" w:rsidP="00774871">
      <w:pPr>
        <w:numPr>
          <w:ilvl w:val="3"/>
          <w:numId w:val="1"/>
        </w:numPr>
        <w:spacing w:before="240"/>
        <w:rPr>
          <w:rFonts w:ascii="Arial" w:hAnsi="Arial"/>
          <w:sz w:val="24"/>
          <w:lang w:val="en-US"/>
        </w:rPr>
      </w:pPr>
      <w:r>
        <w:rPr>
          <w:rFonts w:ascii="Arial" w:hAnsi="Arial"/>
          <w:sz w:val="24"/>
          <w:lang w:val="en-US"/>
        </w:rPr>
        <w:t>Rinse with distilled water.</w:t>
      </w:r>
    </w:p>
    <w:p w:rsidR="00774871" w:rsidRDefault="00774871" w:rsidP="00774871">
      <w:pPr>
        <w:numPr>
          <w:ilvl w:val="3"/>
          <w:numId w:val="1"/>
        </w:numPr>
        <w:spacing w:before="240"/>
        <w:rPr>
          <w:rFonts w:ascii="Arial" w:hAnsi="Arial"/>
          <w:sz w:val="24"/>
          <w:lang w:val="en-US"/>
        </w:rPr>
      </w:pPr>
      <w:r>
        <w:rPr>
          <w:rFonts w:ascii="Arial" w:hAnsi="Arial"/>
          <w:sz w:val="24"/>
          <w:lang w:val="en-US"/>
        </w:rPr>
        <w:t>Fill PBS container with at least 1L of distilled water.</w:t>
      </w:r>
    </w:p>
    <w:p w:rsidR="00774871" w:rsidRDefault="00774871" w:rsidP="00774871">
      <w:pPr>
        <w:numPr>
          <w:ilvl w:val="3"/>
          <w:numId w:val="1"/>
        </w:numPr>
        <w:spacing w:before="240"/>
        <w:rPr>
          <w:rFonts w:ascii="Arial" w:hAnsi="Arial"/>
          <w:sz w:val="24"/>
          <w:lang w:val="en-US"/>
        </w:rPr>
      </w:pPr>
      <w:r>
        <w:rPr>
          <w:rFonts w:ascii="Arial" w:hAnsi="Arial"/>
          <w:sz w:val="24"/>
          <w:lang w:val="en-US"/>
        </w:rPr>
        <w:t>Reconnect PBS container.</w:t>
      </w:r>
    </w:p>
    <w:p w:rsidR="00774871" w:rsidRDefault="00774871" w:rsidP="00774871">
      <w:pPr>
        <w:numPr>
          <w:ilvl w:val="3"/>
          <w:numId w:val="1"/>
        </w:numPr>
        <w:spacing w:before="240"/>
        <w:rPr>
          <w:rFonts w:ascii="Arial" w:hAnsi="Arial"/>
          <w:sz w:val="24"/>
          <w:lang w:val="en-US"/>
        </w:rPr>
      </w:pPr>
      <w:r>
        <w:rPr>
          <w:rFonts w:ascii="Arial" w:hAnsi="Arial"/>
          <w:sz w:val="24"/>
          <w:lang w:val="en-US"/>
        </w:rPr>
        <w:t>Select Flush instrument. Click Start.</w:t>
      </w:r>
    </w:p>
    <w:p w:rsidR="00774871" w:rsidRDefault="007E4558" w:rsidP="00774871">
      <w:pPr>
        <w:numPr>
          <w:ilvl w:val="3"/>
          <w:numId w:val="1"/>
        </w:numPr>
        <w:spacing w:before="240"/>
        <w:rPr>
          <w:rFonts w:ascii="Arial" w:hAnsi="Arial"/>
          <w:sz w:val="24"/>
          <w:lang w:val="en-US"/>
        </w:rPr>
      </w:pPr>
      <w:r>
        <w:rPr>
          <w:rFonts w:ascii="Arial" w:hAnsi="Arial"/>
          <w:sz w:val="24"/>
          <w:lang w:val="en-US"/>
        </w:rPr>
        <w:t>Once completed, empty PBS container.</w:t>
      </w:r>
    </w:p>
    <w:p w:rsidR="007E4558" w:rsidRDefault="007E4558" w:rsidP="00774871">
      <w:pPr>
        <w:numPr>
          <w:ilvl w:val="3"/>
          <w:numId w:val="1"/>
        </w:numPr>
        <w:spacing w:before="240"/>
        <w:rPr>
          <w:rFonts w:ascii="Arial" w:hAnsi="Arial"/>
          <w:sz w:val="24"/>
          <w:lang w:val="en-US"/>
        </w:rPr>
      </w:pPr>
      <w:r>
        <w:rPr>
          <w:rFonts w:ascii="Arial" w:hAnsi="Arial"/>
          <w:sz w:val="24"/>
          <w:lang w:val="en-US"/>
        </w:rPr>
        <w:t>Reconnect empty PBS container.</w:t>
      </w:r>
    </w:p>
    <w:p w:rsidR="007E4558" w:rsidRDefault="007E4558" w:rsidP="00774871">
      <w:pPr>
        <w:numPr>
          <w:ilvl w:val="3"/>
          <w:numId w:val="1"/>
        </w:numPr>
        <w:spacing w:before="240"/>
        <w:rPr>
          <w:rFonts w:ascii="Arial" w:hAnsi="Arial"/>
          <w:sz w:val="24"/>
          <w:lang w:val="en-US"/>
        </w:rPr>
      </w:pPr>
      <w:r>
        <w:rPr>
          <w:rFonts w:ascii="Arial" w:hAnsi="Arial"/>
          <w:sz w:val="24"/>
          <w:lang w:val="en-US"/>
        </w:rPr>
        <w:t>Select Purge instrument.  Click Start.</w:t>
      </w:r>
    </w:p>
    <w:p w:rsidR="007E4558" w:rsidRDefault="007E4558" w:rsidP="00774871">
      <w:pPr>
        <w:numPr>
          <w:ilvl w:val="3"/>
          <w:numId w:val="1"/>
        </w:numPr>
        <w:spacing w:before="240"/>
        <w:rPr>
          <w:rFonts w:ascii="Arial" w:hAnsi="Arial"/>
          <w:sz w:val="24"/>
          <w:lang w:val="en-US"/>
        </w:rPr>
      </w:pPr>
      <w:r>
        <w:rPr>
          <w:rFonts w:ascii="Arial" w:hAnsi="Arial"/>
          <w:sz w:val="24"/>
          <w:lang w:val="en-US"/>
        </w:rPr>
        <w:t xml:space="preserve">Once completed, refill PBS container with phosphate buffered </w:t>
      </w:r>
      <w:r w:rsidR="00A12191">
        <w:rPr>
          <w:rFonts w:ascii="Arial" w:hAnsi="Arial"/>
          <w:sz w:val="24"/>
          <w:lang w:val="en-US"/>
        </w:rPr>
        <w:t>saline</w:t>
      </w:r>
      <w:r>
        <w:rPr>
          <w:rFonts w:ascii="Arial" w:hAnsi="Arial"/>
          <w:sz w:val="24"/>
          <w:lang w:val="en-US"/>
        </w:rPr>
        <w:t>.</w:t>
      </w:r>
    </w:p>
    <w:p w:rsidR="007E4558" w:rsidRDefault="007E4558" w:rsidP="00774871">
      <w:pPr>
        <w:numPr>
          <w:ilvl w:val="3"/>
          <w:numId w:val="1"/>
        </w:numPr>
        <w:spacing w:before="240"/>
        <w:rPr>
          <w:rFonts w:ascii="Arial" w:hAnsi="Arial"/>
          <w:sz w:val="24"/>
          <w:lang w:val="en-US"/>
        </w:rPr>
      </w:pPr>
      <w:r>
        <w:rPr>
          <w:rFonts w:ascii="Arial" w:hAnsi="Arial"/>
          <w:sz w:val="24"/>
          <w:lang w:val="en-US"/>
        </w:rPr>
        <w:t>Reconnect PBS container.</w:t>
      </w:r>
    </w:p>
    <w:p w:rsidR="007E4558" w:rsidRDefault="007E4558" w:rsidP="00774871">
      <w:pPr>
        <w:numPr>
          <w:ilvl w:val="3"/>
          <w:numId w:val="1"/>
        </w:numPr>
        <w:spacing w:before="240"/>
        <w:rPr>
          <w:rFonts w:ascii="Arial" w:hAnsi="Arial"/>
          <w:sz w:val="24"/>
          <w:lang w:val="en-US"/>
        </w:rPr>
      </w:pPr>
      <w:r>
        <w:rPr>
          <w:rFonts w:ascii="Arial" w:hAnsi="Arial"/>
          <w:sz w:val="24"/>
          <w:lang w:val="en-US"/>
        </w:rPr>
        <w:t>Select Prime instrument.  Click Start.</w:t>
      </w:r>
    </w:p>
    <w:p w:rsidR="007E4558" w:rsidRDefault="007E4558" w:rsidP="00774871">
      <w:pPr>
        <w:numPr>
          <w:ilvl w:val="3"/>
          <w:numId w:val="1"/>
        </w:numPr>
        <w:spacing w:before="240"/>
        <w:rPr>
          <w:rFonts w:ascii="Arial" w:hAnsi="Arial"/>
          <w:sz w:val="24"/>
          <w:lang w:val="en-US"/>
        </w:rPr>
      </w:pPr>
      <w:r>
        <w:rPr>
          <w:rFonts w:ascii="Arial" w:hAnsi="Arial"/>
          <w:sz w:val="24"/>
          <w:lang w:val="en-US"/>
        </w:rPr>
        <w:t>This procedure may take up to 45 minutes to complete.</w:t>
      </w:r>
    </w:p>
    <w:p w:rsidR="0020476B" w:rsidRDefault="0020476B">
      <w:pPr>
        <w:rPr>
          <w:rFonts w:ascii="Arial" w:hAnsi="Arial"/>
          <w:sz w:val="24"/>
          <w:lang w:val="en-US"/>
        </w:rPr>
      </w:pPr>
    </w:p>
    <w:p w:rsidR="002A1FE8" w:rsidRDefault="002A1FE8" w:rsidP="002A1FE8">
      <w:pPr>
        <w:tabs>
          <w:tab w:val="left" w:pos="2160"/>
        </w:tabs>
        <w:ind w:left="2520"/>
        <w:rPr>
          <w:rFonts w:ascii="Arial" w:hAnsi="Arial"/>
          <w:sz w:val="24"/>
          <w:lang w:val="en-US"/>
        </w:rPr>
      </w:pPr>
    </w:p>
    <w:p w:rsidR="002D67B8" w:rsidRDefault="00B96073" w:rsidP="00030D9F">
      <w:pPr>
        <w:numPr>
          <w:ilvl w:val="2"/>
          <w:numId w:val="1"/>
        </w:numPr>
        <w:tabs>
          <w:tab w:val="left" w:pos="2160"/>
        </w:tabs>
        <w:ind w:hanging="1170"/>
        <w:rPr>
          <w:rFonts w:ascii="Arial" w:hAnsi="Arial"/>
          <w:sz w:val="24"/>
          <w:lang w:val="en-US"/>
        </w:rPr>
      </w:pPr>
      <w:r>
        <w:rPr>
          <w:rFonts w:ascii="Arial" w:hAnsi="Arial"/>
          <w:sz w:val="24"/>
          <w:lang w:val="en-US"/>
        </w:rPr>
        <w:t>Wipe Down the Probe Block:</w:t>
      </w:r>
    </w:p>
    <w:p w:rsidR="00B96073" w:rsidRDefault="00B96073" w:rsidP="00B96073">
      <w:pPr>
        <w:numPr>
          <w:ilvl w:val="3"/>
          <w:numId w:val="1"/>
        </w:numPr>
        <w:tabs>
          <w:tab w:val="left" w:pos="2160"/>
        </w:tabs>
        <w:spacing w:before="240"/>
        <w:rPr>
          <w:rFonts w:ascii="Arial" w:hAnsi="Arial"/>
          <w:sz w:val="24"/>
          <w:lang w:val="en-US"/>
        </w:rPr>
      </w:pPr>
      <w:r>
        <w:rPr>
          <w:rFonts w:ascii="Arial" w:hAnsi="Arial"/>
          <w:sz w:val="24"/>
          <w:lang w:val="en-US"/>
        </w:rPr>
        <w:t>Power down Echo as per Weekly maintenance.</w:t>
      </w:r>
    </w:p>
    <w:p w:rsidR="00B96073" w:rsidRDefault="00B96073" w:rsidP="00B96073">
      <w:pPr>
        <w:numPr>
          <w:ilvl w:val="3"/>
          <w:numId w:val="1"/>
        </w:numPr>
        <w:tabs>
          <w:tab w:val="left" w:pos="2160"/>
        </w:tabs>
        <w:spacing w:before="240"/>
        <w:rPr>
          <w:rFonts w:ascii="Arial" w:hAnsi="Arial"/>
          <w:sz w:val="24"/>
          <w:lang w:val="en-US"/>
        </w:rPr>
      </w:pPr>
      <w:r>
        <w:rPr>
          <w:rFonts w:ascii="Arial" w:hAnsi="Arial"/>
          <w:sz w:val="24"/>
          <w:lang w:val="en-US"/>
        </w:rPr>
        <w:t xml:space="preserve">Remove the Shroud.  </w:t>
      </w:r>
    </w:p>
    <w:p w:rsidR="00B96073" w:rsidRDefault="00B96073" w:rsidP="00B96073">
      <w:pPr>
        <w:numPr>
          <w:ilvl w:val="3"/>
          <w:numId w:val="1"/>
        </w:numPr>
        <w:tabs>
          <w:tab w:val="left" w:pos="2160"/>
        </w:tabs>
        <w:spacing w:before="240"/>
        <w:rPr>
          <w:rFonts w:ascii="Arial" w:hAnsi="Arial"/>
          <w:sz w:val="24"/>
          <w:lang w:val="en-US"/>
        </w:rPr>
      </w:pPr>
      <w:r>
        <w:rPr>
          <w:rFonts w:ascii="Arial" w:hAnsi="Arial"/>
          <w:sz w:val="24"/>
          <w:lang w:val="en-US"/>
        </w:rPr>
        <w:t>With absorbent wipes, apply then remove the virkon solution from the probe block.  Before wiping off, allow the solution to be in contact for as long as required for killing microbes.</w:t>
      </w:r>
    </w:p>
    <w:p w:rsidR="00B96073" w:rsidRDefault="00B96073" w:rsidP="00B96073">
      <w:pPr>
        <w:numPr>
          <w:ilvl w:val="3"/>
          <w:numId w:val="1"/>
        </w:numPr>
        <w:tabs>
          <w:tab w:val="left" w:pos="2160"/>
        </w:tabs>
        <w:spacing w:before="240"/>
        <w:rPr>
          <w:rFonts w:ascii="Arial" w:hAnsi="Arial"/>
          <w:sz w:val="24"/>
          <w:lang w:val="en-US"/>
        </w:rPr>
      </w:pPr>
      <w:r>
        <w:rPr>
          <w:rFonts w:ascii="Arial" w:hAnsi="Arial"/>
          <w:sz w:val="24"/>
          <w:lang w:val="en-US"/>
        </w:rPr>
        <w:t>Replace the shroud.</w:t>
      </w:r>
    </w:p>
    <w:p w:rsidR="00B96073" w:rsidRDefault="00B96073" w:rsidP="00B96073">
      <w:pPr>
        <w:numPr>
          <w:ilvl w:val="3"/>
          <w:numId w:val="1"/>
        </w:numPr>
        <w:tabs>
          <w:tab w:val="left" w:pos="2160"/>
        </w:tabs>
        <w:spacing w:before="240"/>
        <w:rPr>
          <w:rFonts w:ascii="Arial" w:hAnsi="Arial"/>
          <w:sz w:val="24"/>
          <w:lang w:val="en-US"/>
        </w:rPr>
      </w:pPr>
      <w:r>
        <w:rPr>
          <w:rFonts w:ascii="Arial" w:hAnsi="Arial"/>
          <w:sz w:val="24"/>
          <w:lang w:val="en-US"/>
        </w:rPr>
        <w:t>Power the Echo back up.</w:t>
      </w:r>
    </w:p>
    <w:p w:rsidR="002A1FE8" w:rsidRPr="002A1FE8" w:rsidRDefault="002A1FE8" w:rsidP="002A1FE8">
      <w:pPr>
        <w:tabs>
          <w:tab w:val="left" w:pos="2160"/>
        </w:tabs>
        <w:spacing w:before="240"/>
        <w:ind w:left="2520"/>
        <w:rPr>
          <w:rFonts w:ascii="Arial" w:hAnsi="Arial"/>
          <w:sz w:val="4"/>
          <w:lang w:val="en-US"/>
        </w:rPr>
      </w:pPr>
    </w:p>
    <w:p w:rsidR="00A327A5" w:rsidRDefault="000E5EA5" w:rsidP="0035054F">
      <w:pPr>
        <w:numPr>
          <w:ilvl w:val="2"/>
          <w:numId w:val="1"/>
        </w:numPr>
        <w:tabs>
          <w:tab w:val="left" w:pos="2160"/>
        </w:tabs>
        <w:spacing w:before="240"/>
        <w:rPr>
          <w:rFonts w:ascii="Arial" w:hAnsi="Arial"/>
          <w:sz w:val="24"/>
          <w:lang w:val="en-US"/>
        </w:rPr>
      </w:pPr>
      <w:r>
        <w:rPr>
          <w:rFonts w:ascii="Arial" w:hAnsi="Arial"/>
          <w:sz w:val="24"/>
          <w:lang w:val="en-US"/>
        </w:rPr>
        <w:t>Washer Residual Volume Test:</w:t>
      </w:r>
    </w:p>
    <w:p w:rsidR="000E5EA5"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Select the Washer residual volume test from the drop-down list on the Run tab of the Maintenance window.</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Weigh two Capture strips and record weight on the maintenance sheet.</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Place the two strips onto a strip holder and then place the holder in position 1 of a strip tray.</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Load the strip tray into strip tray loading bay 1.</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Press Start.</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Re-weigh the two strips when the test is complete and record the weight.</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Using a calculator subtract the initial from the final weight and record.</w:t>
      </w:r>
    </w:p>
    <w:p w:rsidR="00295CCC" w:rsidRDefault="00295CCC" w:rsidP="000E5EA5">
      <w:pPr>
        <w:numPr>
          <w:ilvl w:val="3"/>
          <w:numId w:val="1"/>
        </w:numPr>
        <w:tabs>
          <w:tab w:val="left" w:pos="2160"/>
        </w:tabs>
        <w:spacing w:before="240"/>
        <w:rPr>
          <w:rFonts w:ascii="Arial" w:hAnsi="Arial"/>
          <w:sz w:val="24"/>
          <w:lang w:val="en-US"/>
        </w:rPr>
      </w:pPr>
      <w:r>
        <w:rPr>
          <w:rFonts w:ascii="Arial" w:hAnsi="Arial"/>
          <w:sz w:val="24"/>
          <w:lang w:val="en-US"/>
        </w:rPr>
        <w:t xml:space="preserve">Verify </w:t>
      </w:r>
      <w:r w:rsidR="00940F66">
        <w:rPr>
          <w:rFonts w:ascii="Arial" w:hAnsi="Arial"/>
          <w:sz w:val="24"/>
          <w:lang w:val="en-US"/>
        </w:rPr>
        <w:t>acceptability.</w:t>
      </w:r>
    </w:p>
    <w:p w:rsidR="00940F66" w:rsidRDefault="00940F66" w:rsidP="000E5EA5">
      <w:pPr>
        <w:numPr>
          <w:ilvl w:val="3"/>
          <w:numId w:val="1"/>
        </w:numPr>
        <w:tabs>
          <w:tab w:val="left" w:pos="2160"/>
        </w:tabs>
        <w:spacing w:before="240"/>
        <w:rPr>
          <w:rFonts w:ascii="Arial" w:hAnsi="Arial"/>
          <w:sz w:val="24"/>
          <w:lang w:val="en-US"/>
        </w:rPr>
      </w:pPr>
      <w:r>
        <w:rPr>
          <w:rFonts w:ascii="Arial" w:hAnsi="Arial"/>
          <w:sz w:val="24"/>
          <w:lang w:val="en-US"/>
        </w:rPr>
        <w:t>Record Balance serial number.</w:t>
      </w:r>
    </w:p>
    <w:p w:rsidR="00940F66" w:rsidRDefault="00940F66" w:rsidP="000E5EA5">
      <w:pPr>
        <w:numPr>
          <w:ilvl w:val="3"/>
          <w:numId w:val="1"/>
        </w:numPr>
        <w:tabs>
          <w:tab w:val="left" w:pos="2160"/>
        </w:tabs>
        <w:spacing w:before="240"/>
        <w:rPr>
          <w:rFonts w:ascii="Arial" w:hAnsi="Arial"/>
          <w:sz w:val="24"/>
          <w:lang w:val="en-US"/>
        </w:rPr>
      </w:pPr>
      <w:r>
        <w:rPr>
          <w:rFonts w:ascii="Arial" w:hAnsi="Arial"/>
          <w:sz w:val="24"/>
          <w:lang w:val="en-US"/>
        </w:rPr>
        <w:t>Date and initial form.</w:t>
      </w:r>
    </w:p>
    <w:p w:rsidR="00A12191" w:rsidRPr="002A1FE8" w:rsidRDefault="00A12191" w:rsidP="00A12191">
      <w:pPr>
        <w:tabs>
          <w:tab w:val="left" w:pos="2160"/>
        </w:tabs>
        <w:spacing w:before="240"/>
        <w:ind w:left="1800"/>
        <w:rPr>
          <w:rFonts w:ascii="Arial" w:hAnsi="Arial"/>
          <w:sz w:val="6"/>
          <w:lang w:val="en-US"/>
        </w:rPr>
      </w:pPr>
    </w:p>
    <w:p w:rsidR="00940F66" w:rsidRDefault="00940F66" w:rsidP="00940F66">
      <w:pPr>
        <w:numPr>
          <w:ilvl w:val="2"/>
          <w:numId w:val="1"/>
        </w:numPr>
        <w:tabs>
          <w:tab w:val="left" w:pos="2160"/>
        </w:tabs>
        <w:spacing w:before="240"/>
        <w:rPr>
          <w:rFonts w:ascii="Arial" w:hAnsi="Arial"/>
          <w:sz w:val="24"/>
          <w:lang w:val="en-US"/>
        </w:rPr>
      </w:pPr>
      <w:r>
        <w:rPr>
          <w:rFonts w:ascii="Arial" w:hAnsi="Arial"/>
          <w:sz w:val="24"/>
          <w:lang w:val="en-US"/>
        </w:rPr>
        <w:t>Washer Dispense Accuracy Test</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Select Washer dispense accuracy test from the drop-down list on the Run tab of the Maintenance window.</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Weigh two Capture strips and record weight on the maintenance sheet.</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Place the two strips into a strip holder and then place the holder in position 1 of a strip tray.</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Load the strip tray into strip tray loading bay 1.</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Press Start.</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Re-weigh the two strips when the test is complete and record the weight.</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Using a calculator subtract the initial from the final weight and record.</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Verify acceptability.</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Record Balance serial number.</w:t>
      </w:r>
    </w:p>
    <w:p w:rsidR="00940F66" w:rsidRDefault="00940F66" w:rsidP="00940F66">
      <w:pPr>
        <w:numPr>
          <w:ilvl w:val="3"/>
          <w:numId w:val="1"/>
        </w:numPr>
        <w:tabs>
          <w:tab w:val="left" w:pos="2160"/>
        </w:tabs>
        <w:spacing w:before="240"/>
        <w:rPr>
          <w:rFonts w:ascii="Arial" w:hAnsi="Arial"/>
          <w:sz w:val="24"/>
          <w:lang w:val="en-US"/>
        </w:rPr>
      </w:pPr>
      <w:r>
        <w:rPr>
          <w:rFonts w:ascii="Arial" w:hAnsi="Arial"/>
          <w:sz w:val="24"/>
          <w:lang w:val="en-US"/>
        </w:rPr>
        <w:t>Date and initial form.</w:t>
      </w:r>
    </w:p>
    <w:p w:rsidR="002D67B8" w:rsidRDefault="002D67B8" w:rsidP="00A327A5">
      <w:pPr>
        <w:tabs>
          <w:tab w:val="left" w:pos="2160"/>
        </w:tabs>
        <w:spacing w:before="240"/>
        <w:ind w:left="1800"/>
        <w:rPr>
          <w:rFonts w:ascii="Arial" w:hAnsi="Arial"/>
          <w:sz w:val="24"/>
          <w:lang w:val="en-US"/>
        </w:rPr>
      </w:pPr>
    </w:p>
    <w:p w:rsidR="002D67B8" w:rsidRDefault="004104CD" w:rsidP="002D67B8">
      <w:pPr>
        <w:numPr>
          <w:ilvl w:val="1"/>
          <w:numId w:val="1"/>
        </w:numPr>
        <w:rPr>
          <w:rFonts w:ascii="Arial" w:hAnsi="Arial"/>
          <w:sz w:val="24"/>
          <w:u w:val="single"/>
          <w:lang w:val="en-GB"/>
        </w:rPr>
      </w:pPr>
      <w:r>
        <w:rPr>
          <w:rFonts w:ascii="Arial" w:hAnsi="Arial"/>
          <w:sz w:val="24"/>
          <w:u w:val="single"/>
          <w:lang w:val="en-GB"/>
        </w:rPr>
        <w:t>As needed Maintenance</w:t>
      </w:r>
    </w:p>
    <w:p w:rsidR="002D67B8" w:rsidRDefault="002D67B8" w:rsidP="002D67B8">
      <w:pPr>
        <w:rPr>
          <w:rFonts w:ascii="Arial" w:hAnsi="Arial"/>
          <w:sz w:val="24"/>
          <w:lang w:val="en-GB"/>
        </w:rPr>
      </w:pPr>
    </w:p>
    <w:p w:rsidR="002D67B8" w:rsidRDefault="004104CD" w:rsidP="002D67B8">
      <w:pPr>
        <w:ind w:left="1440"/>
        <w:rPr>
          <w:rFonts w:ascii="Arial" w:hAnsi="Arial"/>
          <w:sz w:val="24"/>
          <w:lang w:val="en-US"/>
        </w:rPr>
      </w:pPr>
      <w:r>
        <w:rPr>
          <w:rFonts w:ascii="Arial" w:hAnsi="Arial"/>
          <w:sz w:val="24"/>
          <w:lang w:val="en-US"/>
        </w:rPr>
        <w:t>Shall be performed by Immucor Technical Services or Echo key operator on an as needed basis only.</w:t>
      </w:r>
    </w:p>
    <w:p w:rsidR="002D67B8" w:rsidRDefault="002D67B8" w:rsidP="002D67B8">
      <w:pPr>
        <w:rPr>
          <w:rFonts w:ascii="Arial" w:hAnsi="Arial"/>
          <w:sz w:val="24"/>
          <w:lang w:val="en-US"/>
        </w:rPr>
      </w:pPr>
    </w:p>
    <w:p w:rsidR="002D67B8" w:rsidRDefault="002D67B8" w:rsidP="002D67B8">
      <w:pPr>
        <w:numPr>
          <w:ilvl w:val="2"/>
          <w:numId w:val="0"/>
        </w:numPr>
        <w:tabs>
          <w:tab w:val="num" w:pos="2160"/>
        </w:tabs>
        <w:ind w:left="2160" w:hanging="720"/>
        <w:rPr>
          <w:rFonts w:ascii="Arial" w:hAnsi="Arial"/>
          <w:sz w:val="24"/>
          <w:lang w:val="en-GB"/>
        </w:rPr>
      </w:pPr>
    </w:p>
    <w:p w:rsidR="00051C64" w:rsidRDefault="002D67B8" w:rsidP="00051C64">
      <w:pPr>
        <w:numPr>
          <w:ilvl w:val="0"/>
          <w:numId w:val="1"/>
        </w:numPr>
        <w:jc w:val="both"/>
        <w:rPr>
          <w:rFonts w:ascii="Arial" w:hAnsi="Arial"/>
          <w:b/>
          <w:sz w:val="28"/>
          <w:lang w:val="en-GB"/>
        </w:rPr>
      </w:pPr>
      <w:r w:rsidRPr="00051C64">
        <w:rPr>
          <w:rFonts w:ascii="Arial" w:hAnsi="Arial"/>
          <w:b/>
          <w:sz w:val="28"/>
          <w:lang w:val="en-GB"/>
        </w:rPr>
        <w:t>Reporting</w:t>
      </w:r>
    </w:p>
    <w:p w:rsidR="00051C64" w:rsidRDefault="00051C64" w:rsidP="00051C64">
      <w:pPr>
        <w:jc w:val="both"/>
        <w:rPr>
          <w:rFonts w:ascii="Arial" w:hAnsi="Arial"/>
          <w:b/>
          <w:sz w:val="28"/>
          <w:lang w:val="en-GB"/>
        </w:rPr>
      </w:pPr>
    </w:p>
    <w:p w:rsidR="002D67B8" w:rsidRPr="001D3E24" w:rsidRDefault="002D67B8" w:rsidP="00051C64">
      <w:pPr>
        <w:numPr>
          <w:ilvl w:val="1"/>
          <w:numId w:val="1"/>
        </w:numPr>
        <w:jc w:val="both"/>
        <w:rPr>
          <w:rFonts w:ascii="Arial" w:hAnsi="Arial"/>
          <w:b/>
          <w:sz w:val="28"/>
          <w:lang w:val="en-GB"/>
        </w:rPr>
      </w:pPr>
      <w:r>
        <w:rPr>
          <w:rFonts w:ascii="Arial" w:hAnsi="Arial"/>
          <w:sz w:val="24"/>
          <w:lang w:val="en-GB"/>
        </w:rPr>
        <w:t>Daily</w:t>
      </w:r>
      <w:r w:rsidR="001D3E24">
        <w:rPr>
          <w:rFonts w:ascii="Arial" w:hAnsi="Arial"/>
          <w:sz w:val="24"/>
          <w:lang w:val="en-GB"/>
        </w:rPr>
        <w:t>, weekly and monthly</w:t>
      </w:r>
      <w:r>
        <w:rPr>
          <w:rFonts w:ascii="Arial" w:hAnsi="Arial"/>
          <w:sz w:val="24"/>
          <w:lang w:val="en-GB"/>
        </w:rPr>
        <w:t xml:space="preserve"> maintenance sheet</w:t>
      </w:r>
      <w:r w:rsidR="001D3E24">
        <w:rPr>
          <w:rFonts w:ascii="Arial" w:hAnsi="Arial"/>
          <w:sz w:val="24"/>
          <w:lang w:val="en-GB"/>
        </w:rPr>
        <w:t>s</w:t>
      </w:r>
      <w:r>
        <w:rPr>
          <w:rFonts w:ascii="Arial" w:hAnsi="Arial"/>
          <w:sz w:val="24"/>
          <w:lang w:val="en-GB"/>
        </w:rPr>
        <w:t xml:space="preserve"> </w:t>
      </w:r>
      <w:r w:rsidR="001D3E24">
        <w:rPr>
          <w:rFonts w:ascii="Arial" w:hAnsi="Arial"/>
          <w:sz w:val="24"/>
          <w:lang w:val="en-GB"/>
        </w:rPr>
        <w:t xml:space="preserve">are </w:t>
      </w:r>
      <w:r>
        <w:rPr>
          <w:rFonts w:ascii="Arial" w:hAnsi="Arial"/>
          <w:sz w:val="24"/>
          <w:lang w:val="en-GB"/>
        </w:rPr>
        <w:t xml:space="preserve">kept on the </w:t>
      </w:r>
      <w:r w:rsidR="004104CD">
        <w:rPr>
          <w:rFonts w:ascii="Arial" w:hAnsi="Arial"/>
          <w:sz w:val="24"/>
          <w:lang w:val="en-GB"/>
        </w:rPr>
        <w:t>Echo</w:t>
      </w:r>
      <w:r>
        <w:rPr>
          <w:rFonts w:ascii="Arial" w:hAnsi="Arial"/>
          <w:sz w:val="24"/>
          <w:lang w:val="en-GB"/>
        </w:rPr>
        <w:t xml:space="preserve"> bench</w:t>
      </w:r>
      <w:r w:rsidR="004104CD">
        <w:rPr>
          <w:rFonts w:ascii="Arial" w:hAnsi="Arial"/>
          <w:sz w:val="24"/>
          <w:lang w:val="en-GB"/>
        </w:rPr>
        <w:t>.</w:t>
      </w:r>
    </w:p>
    <w:p w:rsidR="002A1FE8" w:rsidRPr="002A1FE8" w:rsidRDefault="002A1FE8" w:rsidP="002A1FE8">
      <w:pPr>
        <w:ind w:left="1350"/>
        <w:jc w:val="both"/>
        <w:rPr>
          <w:rFonts w:ascii="Arial" w:hAnsi="Arial"/>
          <w:b/>
          <w:sz w:val="28"/>
          <w:lang w:val="en-GB"/>
        </w:rPr>
      </w:pPr>
    </w:p>
    <w:p w:rsidR="001D3E24" w:rsidRPr="00051C64" w:rsidRDefault="001D3E24" w:rsidP="00051C64">
      <w:pPr>
        <w:numPr>
          <w:ilvl w:val="1"/>
          <w:numId w:val="1"/>
        </w:numPr>
        <w:jc w:val="both"/>
        <w:rPr>
          <w:rFonts w:ascii="Arial" w:hAnsi="Arial"/>
          <w:b/>
          <w:sz w:val="28"/>
          <w:lang w:val="en-GB"/>
        </w:rPr>
      </w:pPr>
      <w:r>
        <w:rPr>
          <w:rFonts w:ascii="Arial" w:hAnsi="Arial"/>
          <w:sz w:val="24"/>
          <w:lang w:val="en-GB"/>
        </w:rPr>
        <w:t>Order and result as complete TMQC Echo Daily/Weekly/Monthly under the BB Gen QC patient in Cerner.</w:t>
      </w:r>
    </w:p>
    <w:p w:rsidR="00051C64" w:rsidRDefault="00051C64" w:rsidP="002D67B8">
      <w:pPr>
        <w:jc w:val="both"/>
        <w:rPr>
          <w:rFonts w:ascii="Arial" w:hAnsi="Arial"/>
          <w:sz w:val="24"/>
          <w:lang w:val="en-GB"/>
        </w:rPr>
      </w:pPr>
    </w:p>
    <w:p w:rsidR="002D67B8" w:rsidRPr="00051C64" w:rsidRDefault="002D67B8" w:rsidP="002D67B8">
      <w:pPr>
        <w:numPr>
          <w:ilvl w:val="0"/>
          <w:numId w:val="1"/>
        </w:numPr>
        <w:jc w:val="both"/>
        <w:rPr>
          <w:rFonts w:ascii="Arial" w:hAnsi="Arial"/>
          <w:b/>
          <w:sz w:val="28"/>
          <w:lang w:val="en-GB"/>
        </w:rPr>
      </w:pPr>
      <w:r w:rsidRPr="00051C64">
        <w:rPr>
          <w:rFonts w:ascii="Arial" w:hAnsi="Arial"/>
          <w:b/>
          <w:sz w:val="28"/>
          <w:lang w:val="en-GB"/>
        </w:rPr>
        <w:t>Procedural Notes</w:t>
      </w:r>
    </w:p>
    <w:p w:rsidR="002D67B8" w:rsidRDefault="002D67B8" w:rsidP="002D67B8">
      <w:pPr>
        <w:jc w:val="both"/>
        <w:rPr>
          <w:rFonts w:ascii="Arial" w:hAnsi="Arial"/>
          <w:sz w:val="24"/>
          <w:lang w:val="en-GB"/>
        </w:rPr>
      </w:pPr>
    </w:p>
    <w:p w:rsidR="002D67B8" w:rsidRDefault="00904B6E" w:rsidP="00051C64">
      <w:pPr>
        <w:numPr>
          <w:ilvl w:val="1"/>
          <w:numId w:val="1"/>
        </w:numPr>
        <w:jc w:val="both"/>
        <w:rPr>
          <w:rFonts w:ascii="Arial" w:hAnsi="Arial"/>
          <w:sz w:val="24"/>
          <w:lang w:val="en-GB"/>
        </w:rPr>
      </w:pPr>
      <w:r>
        <w:rPr>
          <w:rFonts w:ascii="Arial" w:hAnsi="Arial"/>
          <w:sz w:val="24"/>
          <w:lang w:val="en-GB"/>
        </w:rPr>
        <w:t>Daily and monthly maintenance are timed and must be performed.  The instrument will not perform any testing if maintenance times have lapsed.</w:t>
      </w:r>
    </w:p>
    <w:p w:rsidR="001D3E24" w:rsidRPr="00715C7F" w:rsidRDefault="001D3E24" w:rsidP="002D67B8">
      <w:pPr>
        <w:ind w:left="1440"/>
        <w:jc w:val="both"/>
        <w:rPr>
          <w:rFonts w:ascii="Arial" w:hAnsi="Arial"/>
          <w:sz w:val="24"/>
          <w:lang w:val="en-US"/>
        </w:rPr>
      </w:pPr>
    </w:p>
    <w:p w:rsidR="002D67B8" w:rsidRPr="00051C64" w:rsidRDefault="002D67B8" w:rsidP="002D67B8">
      <w:pPr>
        <w:numPr>
          <w:ilvl w:val="0"/>
          <w:numId w:val="1"/>
        </w:numPr>
        <w:jc w:val="both"/>
        <w:rPr>
          <w:rFonts w:ascii="Arial" w:hAnsi="Arial"/>
          <w:b/>
          <w:sz w:val="28"/>
          <w:lang w:val="en-GB"/>
        </w:rPr>
      </w:pPr>
      <w:r w:rsidRPr="00051C64">
        <w:rPr>
          <w:rFonts w:ascii="Arial" w:hAnsi="Arial"/>
          <w:b/>
          <w:sz w:val="28"/>
          <w:lang w:val="en-GB"/>
        </w:rPr>
        <w:t>References</w:t>
      </w:r>
    </w:p>
    <w:p w:rsidR="002D67B8" w:rsidRDefault="002D67B8" w:rsidP="002D67B8">
      <w:pPr>
        <w:rPr>
          <w:rFonts w:ascii="Arial" w:hAnsi="Arial"/>
          <w:lang w:val="en-GB"/>
        </w:rPr>
      </w:pPr>
    </w:p>
    <w:p w:rsidR="0020476B" w:rsidRDefault="004104CD" w:rsidP="00904B6E">
      <w:pPr>
        <w:numPr>
          <w:ilvl w:val="1"/>
          <w:numId w:val="1"/>
        </w:numPr>
        <w:jc w:val="both"/>
        <w:rPr>
          <w:lang w:val="en-GB"/>
        </w:rPr>
      </w:pPr>
      <w:r>
        <w:rPr>
          <w:rFonts w:ascii="Arial" w:hAnsi="Arial"/>
          <w:sz w:val="24"/>
          <w:lang w:val="en-GB"/>
        </w:rPr>
        <w:t>Galileo Echo Operator Manual</w:t>
      </w:r>
    </w:p>
    <w:sectPr w:rsidR="0020476B" w:rsidSect="002A1FE8">
      <w:headerReference w:type="default" r:id="rId13"/>
      <w:type w:val="continuous"/>
      <w:pgSz w:w="12240" w:h="15840" w:code="1"/>
      <w:pgMar w:top="1389" w:right="1440" w:bottom="1080" w:left="1440" w:header="720" w:footer="283"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16D" w:rsidRDefault="00AF116D">
      <w:r>
        <w:separator/>
      </w:r>
    </w:p>
  </w:endnote>
  <w:endnote w:type="continuationSeparator" w:id="0">
    <w:p w:rsidR="00AF116D" w:rsidRDefault="00AF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Slab703 Lt BT">
    <w:altName w:val="Bookman Old Style"/>
    <w:charset w:val="00"/>
    <w:family w:val="roman"/>
    <w:pitch w:val="variable"/>
    <w:sig w:usb0="00000007" w:usb1="00000000" w:usb2="00000000" w:usb3="00000000" w:csb0="0000001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2A1FE8" w:rsidTr="001048D6">
      <w:trPr>
        <w:trHeight w:val="720"/>
      </w:trPr>
      <w:tc>
        <w:tcPr>
          <w:tcW w:w="1368" w:type="dxa"/>
          <w:tcBorders>
            <w:top w:val="single" w:sz="4" w:space="0" w:color="auto"/>
          </w:tcBorders>
        </w:tcPr>
        <w:p w:rsidR="002A1FE8" w:rsidRDefault="002A1FE8" w:rsidP="001048D6">
          <w:pPr>
            <w:pStyle w:val="Footer"/>
            <w:jc w:val="center"/>
            <w:rPr>
              <w:rFonts w:ascii="Verdana" w:hAnsi="Verdana"/>
              <w:sz w:val="8"/>
            </w:rPr>
          </w:pPr>
        </w:p>
        <w:p w:rsidR="002A1FE8" w:rsidRDefault="00B029A6" w:rsidP="001048D6">
          <w:pPr>
            <w:pStyle w:val="Footer"/>
            <w:jc w:val="center"/>
            <w:rPr>
              <w:rFonts w:ascii="Verdana" w:hAnsi="Verdana"/>
              <w:sz w:val="8"/>
            </w:rPr>
          </w:pPr>
          <w:r>
            <w:rPr>
              <w:noProof/>
            </w:rPr>
            <w:drawing>
              <wp:inline distT="0" distB="0" distL="0" distR="0">
                <wp:extent cx="657225" cy="447675"/>
                <wp:effectExtent l="0" t="0" r="0" b="0"/>
                <wp:docPr id="2" name="Picture 2" descr="ORB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B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47675"/>
                        </a:xfrm>
                        <a:prstGeom prst="rect">
                          <a:avLst/>
                        </a:prstGeom>
                        <a:noFill/>
                        <a:ln>
                          <a:noFill/>
                        </a:ln>
                      </pic:spPr>
                    </pic:pic>
                  </a:graphicData>
                </a:graphic>
              </wp:inline>
            </w:drawing>
          </w:r>
        </w:p>
      </w:tc>
      <w:tc>
        <w:tcPr>
          <w:tcW w:w="5976" w:type="dxa"/>
          <w:tcBorders>
            <w:top w:val="single" w:sz="4" w:space="0" w:color="auto"/>
          </w:tcBorders>
        </w:tcPr>
        <w:p w:rsidR="002A1FE8" w:rsidRDefault="002A1FE8" w:rsidP="001048D6">
          <w:pPr>
            <w:pStyle w:val="Footer"/>
            <w:jc w:val="center"/>
            <w:rPr>
              <w:rFonts w:ascii="Arial" w:hAnsi="Arial"/>
              <w:sz w:val="18"/>
            </w:rPr>
          </w:pPr>
        </w:p>
        <w:p w:rsidR="002A1FE8" w:rsidRPr="00560679" w:rsidRDefault="002A1FE8" w:rsidP="001048D6">
          <w:pPr>
            <w:pStyle w:val="Footer"/>
            <w:jc w:val="center"/>
            <w:rPr>
              <w:rFonts w:ascii="Arial" w:hAnsi="Arial"/>
              <w:sz w:val="18"/>
              <w:lang w:val="en-CA"/>
            </w:rPr>
          </w:pPr>
          <w:r w:rsidRPr="00560679">
            <w:rPr>
              <w:rFonts w:ascii="Arial" w:hAnsi="Arial"/>
              <w:sz w:val="18"/>
              <w:lang w:val="en-CA"/>
            </w:rPr>
            <w:t>Ontario Regional Blood Coordinating Network</w:t>
          </w:r>
        </w:p>
        <w:p w:rsidR="002A1FE8" w:rsidRPr="00560679" w:rsidRDefault="002A1FE8" w:rsidP="001048D6">
          <w:pPr>
            <w:pStyle w:val="Footer"/>
            <w:jc w:val="center"/>
            <w:rPr>
              <w:rFonts w:ascii="Arial" w:hAnsi="Arial"/>
              <w:sz w:val="18"/>
              <w:lang w:val="en-CA"/>
            </w:rPr>
          </w:pPr>
          <w:r w:rsidRPr="00560679">
            <w:rPr>
              <w:rFonts w:ascii="Arial" w:hAnsi="Arial"/>
              <w:sz w:val="18"/>
              <w:lang w:val="en-CA"/>
            </w:rPr>
            <w:t>Transfusion Technical Resource Manual</w:t>
          </w:r>
        </w:p>
        <w:p w:rsidR="002A1FE8" w:rsidRPr="002A1FE8" w:rsidRDefault="002A1FE8" w:rsidP="001048D6">
          <w:pPr>
            <w:pStyle w:val="Footer"/>
            <w:jc w:val="center"/>
            <w:rPr>
              <w:rFonts w:ascii="Arial" w:hAnsi="Arial"/>
              <w:sz w:val="18"/>
              <w:lang w:val="en-CA"/>
            </w:rPr>
          </w:pPr>
        </w:p>
      </w:tc>
      <w:tc>
        <w:tcPr>
          <w:tcW w:w="1494" w:type="dxa"/>
          <w:tcBorders>
            <w:top w:val="single" w:sz="4" w:space="0" w:color="auto"/>
          </w:tcBorders>
        </w:tcPr>
        <w:p w:rsidR="002A1FE8" w:rsidRPr="002A1FE8" w:rsidRDefault="002A1FE8" w:rsidP="001048D6">
          <w:pPr>
            <w:pStyle w:val="Footer"/>
            <w:jc w:val="right"/>
            <w:rPr>
              <w:rFonts w:ascii="Arial" w:hAnsi="Arial"/>
              <w:sz w:val="18"/>
              <w:lang w:val="en-CA"/>
            </w:rPr>
          </w:pPr>
        </w:p>
        <w:p w:rsidR="002A1FE8" w:rsidRPr="00560679" w:rsidRDefault="002A1FE8" w:rsidP="001048D6">
          <w:pPr>
            <w:pStyle w:val="Footer"/>
            <w:jc w:val="right"/>
            <w:rPr>
              <w:rFonts w:ascii="Arial" w:hAnsi="Arial"/>
              <w:sz w:val="16"/>
            </w:rPr>
          </w:pPr>
          <w:r>
            <w:rPr>
              <w:rFonts w:ascii="Arial" w:hAnsi="Arial" w:cs="Arial"/>
              <w:sz w:val="18"/>
            </w:rPr>
            <w:t>ECHO.01</w:t>
          </w:r>
          <w:r w:rsidRPr="00560679">
            <w:rPr>
              <w:rFonts w:ascii="Arial" w:hAnsi="Arial" w:cs="Arial"/>
              <w:sz w:val="18"/>
            </w:rPr>
            <w:t>1</w:t>
          </w:r>
          <w:r w:rsidRPr="00560679">
            <w:rPr>
              <w:rFonts w:ascii="Arial" w:hAnsi="Arial"/>
              <w:sz w:val="16"/>
            </w:rPr>
            <w:br/>
          </w:r>
        </w:p>
        <w:p w:rsidR="002A1FE8" w:rsidRDefault="002A1FE8" w:rsidP="001048D6">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39283F">
            <w:rPr>
              <w:rFonts w:ascii="Arial" w:hAnsi="Arial"/>
              <w:noProof/>
              <w:snapToGrid w:val="0"/>
              <w:sz w:val="18"/>
            </w:rPr>
            <w:t>2</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39283F">
            <w:rPr>
              <w:rFonts w:ascii="Arial" w:hAnsi="Arial"/>
              <w:noProof/>
              <w:snapToGrid w:val="0"/>
              <w:sz w:val="18"/>
            </w:rPr>
            <w:t>6</w:t>
          </w:r>
          <w:r>
            <w:rPr>
              <w:rFonts w:ascii="Arial" w:hAnsi="Arial"/>
              <w:snapToGrid w:val="0"/>
              <w:sz w:val="18"/>
            </w:rPr>
            <w:fldChar w:fldCharType="end"/>
          </w:r>
        </w:p>
      </w:tc>
    </w:tr>
  </w:tbl>
  <w:p w:rsidR="002A1FE8" w:rsidRPr="00560679" w:rsidRDefault="002A1FE8" w:rsidP="002A1FE8">
    <w:pPr>
      <w:pStyle w:val="Footer"/>
      <w:tabs>
        <w:tab w:val="clear" w:pos="8640"/>
        <w:tab w:val="right" w:pos="9356"/>
      </w:tabs>
      <w:rPr>
        <w:rFonts w:ascii="Arial" w:hAnsi="Arial" w:cs="Arial"/>
        <w:sz w:val="18"/>
        <w:lang w:val="en-CA"/>
      </w:rPr>
    </w:pPr>
    <w:r w:rsidRPr="00560679">
      <w:rPr>
        <w:lang w:val="en-CA"/>
      </w:rPr>
      <w:t xml:space="preserve">                                             </w:t>
    </w:r>
    <w:r>
      <w:rPr>
        <w:lang w:val="en-CA"/>
      </w:rPr>
      <w:t xml:space="preserve"> </w:t>
    </w:r>
    <w:r w:rsidRPr="00560679">
      <w:rPr>
        <w:lang w:val="en-CA"/>
      </w:rPr>
      <w:t xml:space="preserve"> </w:t>
    </w:r>
    <w:r w:rsidRPr="00560679">
      <w:rPr>
        <w:rFonts w:ascii="Arial" w:hAnsi="Arial" w:cs="Arial"/>
        <w:sz w:val="18"/>
        <w:lang w:val="en-CA"/>
      </w:rPr>
      <w:t xml:space="preserve">  Procedure Provided by: The Ottawa Hospital</w:t>
    </w:r>
  </w:p>
  <w:p w:rsidR="007E4558" w:rsidRPr="002A1FE8" w:rsidRDefault="007E4558" w:rsidP="002A1FE8">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16D" w:rsidRDefault="00AF116D">
      <w:r>
        <w:separator/>
      </w:r>
    </w:p>
  </w:footnote>
  <w:footnote w:type="continuationSeparator" w:id="0">
    <w:p w:rsidR="00AF116D" w:rsidRDefault="00AF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FE8" w:rsidRDefault="002A1FE8" w:rsidP="002A1FE8">
    <w:pPr>
      <w:pStyle w:val="Header"/>
      <w:jc w:val="center"/>
      <w:rPr>
        <w:b/>
        <w:sz w:val="22"/>
        <w:lang w:val="en-US"/>
      </w:rPr>
    </w:pPr>
  </w:p>
  <w:p w:rsidR="002A1FE8" w:rsidRPr="00560679" w:rsidRDefault="00B029A6" w:rsidP="002A1FE8">
    <w:pPr>
      <w:pStyle w:val="Header"/>
      <w:rPr>
        <w:lang w:val="en-CA"/>
      </w:rPr>
    </w:pPr>
    <w:r>
      <w:rPr>
        <w:noProof/>
      </w:rPr>
      <w:drawing>
        <wp:inline distT="0" distB="0" distL="0" distR="0">
          <wp:extent cx="1133475" cy="457200"/>
          <wp:effectExtent l="0" t="0" r="0" b="0"/>
          <wp:docPr id="1" name="Picture 1" descr="ORBCoN 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CoN 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57200"/>
                  </a:xfrm>
                  <a:prstGeom prst="rect">
                    <a:avLst/>
                  </a:prstGeom>
                  <a:noFill/>
                  <a:ln>
                    <a:noFill/>
                  </a:ln>
                </pic:spPr>
              </pic:pic>
            </a:graphicData>
          </a:graphic>
        </wp:inline>
      </w:drawing>
    </w:r>
    <w:r w:rsidR="002A1FE8" w:rsidRPr="00560679">
      <w:rPr>
        <w:lang w:val="en-CA"/>
      </w:rPr>
      <w:t xml:space="preserve">           </w:t>
    </w:r>
  </w:p>
  <w:p w:rsidR="002A1FE8" w:rsidRPr="00E93DA1" w:rsidRDefault="002A1FE8" w:rsidP="002A1FE8">
    <w:pPr>
      <w:pStyle w:val="Header"/>
      <w:jc w:val="center"/>
      <w:rPr>
        <w:rFonts w:ascii="Arial" w:hAnsi="Arial"/>
        <w:b/>
        <w:sz w:val="22"/>
        <w:szCs w:val="22"/>
        <w:lang w:val="en-US"/>
      </w:rPr>
    </w:pPr>
    <w:r w:rsidRPr="00E93DA1">
      <w:rPr>
        <w:rFonts w:ascii="Arial" w:hAnsi="Arial"/>
        <w:b/>
        <w:sz w:val="22"/>
        <w:szCs w:val="22"/>
        <w:lang w:val="en-US"/>
      </w:rPr>
      <w:t>Ontario Regional Blood Coordinating Network</w:t>
    </w:r>
  </w:p>
  <w:p w:rsidR="002A1FE8" w:rsidRPr="00E93DA1" w:rsidRDefault="002A1FE8" w:rsidP="002A1FE8">
    <w:pPr>
      <w:pStyle w:val="Header"/>
      <w:jc w:val="center"/>
      <w:rPr>
        <w:rFonts w:ascii="Arial" w:hAnsi="Arial"/>
        <w:b/>
        <w:sz w:val="22"/>
        <w:szCs w:val="22"/>
        <w:lang w:val="en-US"/>
      </w:rPr>
    </w:pPr>
    <w:r w:rsidRPr="00E93DA1">
      <w:rPr>
        <w:rFonts w:ascii="Arial" w:hAnsi="Arial"/>
        <w:b/>
        <w:sz w:val="22"/>
        <w:szCs w:val="22"/>
        <w:lang w:val="en-US"/>
      </w:rPr>
      <w:t>Transfusion Technical Resource Manual</w:t>
    </w:r>
  </w:p>
  <w:p w:rsidR="002A1FE8" w:rsidRDefault="002A1FE8" w:rsidP="002A1FE8">
    <w:pPr>
      <w:pStyle w:val="Header"/>
      <w:jc w:val="center"/>
      <w:rPr>
        <w:rFonts w:ascii="Arial" w:hAnsi="Arial"/>
        <w:b/>
        <w:sz w:val="24"/>
        <w:lang w:val="en-US"/>
      </w:rPr>
    </w:pPr>
  </w:p>
  <w:p w:rsidR="002A1FE8" w:rsidRDefault="002A1FE8" w:rsidP="002A1FE8">
    <w:pPr>
      <w:pStyle w:val="Header"/>
      <w:tabs>
        <w:tab w:val="center" w:pos="4680"/>
        <w:tab w:val="left" w:pos="8100"/>
      </w:tabs>
      <w:jc w:val="center"/>
      <w:rPr>
        <w:rFonts w:ascii="Arial" w:hAnsi="Arial"/>
        <w:b/>
        <w:sz w:val="28"/>
        <w:lang w:val="en-US"/>
      </w:rPr>
    </w:pPr>
    <w:r>
      <w:rPr>
        <w:rFonts w:ascii="Arial" w:hAnsi="Arial"/>
        <w:b/>
        <w:sz w:val="28"/>
        <w:lang w:val="en-US"/>
      </w:rPr>
      <w:t>Maintenance</w:t>
    </w:r>
  </w:p>
  <w:p w:rsidR="002A1FE8" w:rsidRDefault="002A1FE8" w:rsidP="002A1FE8">
    <w:pPr>
      <w:pStyle w:val="Header"/>
      <w:tabs>
        <w:tab w:val="center" w:pos="4680"/>
        <w:tab w:val="left" w:pos="8100"/>
      </w:tabs>
      <w:jc w:val="center"/>
      <w:rPr>
        <w:rFonts w:ascii="Arial" w:hAnsi="Arial"/>
        <w:b/>
        <w:sz w:val="28"/>
        <w:lang w:val="en-US"/>
      </w:rPr>
    </w:pPr>
  </w:p>
  <w:tbl>
    <w:tblPr>
      <w:tblW w:w="0" w:type="auto"/>
      <w:jc w:val="center"/>
      <w:tblBorders>
        <w:top w:val="single" w:sz="4" w:space="0" w:color="auto"/>
        <w:bottom w:val="single" w:sz="4" w:space="0" w:color="auto"/>
      </w:tblBorders>
      <w:tblLook w:val="0000" w:firstRow="0" w:lastRow="0" w:firstColumn="0" w:lastColumn="0" w:noHBand="0" w:noVBand="0"/>
    </w:tblPr>
    <w:tblGrid>
      <w:gridCol w:w="4428"/>
      <w:gridCol w:w="4428"/>
    </w:tblGrid>
    <w:tr w:rsidR="002A1FE8" w:rsidTr="001048D6">
      <w:trPr>
        <w:jc w:val="center"/>
      </w:trPr>
      <w:tc>
        <w:tcPr>
          <w:tcW w:w="4428" w:type="dxa"/>
        </w:tcPr>
        <w:p w:rsidR="002A1FE8" w:rsidRDefault="002A1FE8" w:rsidP="001048D6">
          <w:pPr>
            <w:pStyle w:val="Header"/>
            <w:rPr>
              <w:rFonts w:ascii="Arial" w:hAnsi="Arial" w:cs="Arial"/>
            </w:rPr>
          </w:pPr>
        </w:p>
        <w:p w:rsidR="002A1FE8" w:rsidRDefault="002A1FE8" w:rsidP="001048D6">
          <w:pPr>
            <w:pStyle w:val="Header"/>
            <w:rPr>
              <w:rFonts w:ascii="Arial" w:hAnsi="Arial" w:cs="Arial"/>
              <w:kern w:val="24"/>
            </w:rPr>
          </w:pPr>
          <w:r w:rsidRPr="00E93DA1">
            <w:rPr>
              <w:rFonts w:ascii="Arial" w:hAnsi="Arial" w:cs="Arial"/>
              <w:lang w:val="en-CA"/>
            </w:rPr>
            <w:t>Approved</w:t>
          </w:r>
          <w:r>
            <w:rPr>
              <w:rFonts w:ascii="Arial" w:hAnsi="Arial" w:cs="Arial"/>
            </w:rPr>
            <w:t xml:space="preserve"> By:  </w:t>
          </w:r>
        </w:p>
      </w:tc>
      <w:tc>
        <w:tcPr>
          <w:tcW w:w="4428" w:type="dxa"/>
        </w:tcPr>
        <w:p w:rsidR="002A1FE8" w:rsidRDefault="002A1FE8" w:rsidP="001048D6">
          <w:pPr>
            <w:pStyle w:val="Header"/>
            <w:rPr>
              <w:rFonts w:ascii="Arial" w:hAnsi="Arial" w:cs="Arial"/>
            </w:rPr>
          </w:pPr>
        </w:p>
        <w:p w:rsidR="002A1FE8" w:rsidRDefault="002A1FE8" w:rsidP="001048D6">
          <w:pPr>
            <w:pStyle w:val="Header"/>
            <w:rPr>
              <w:rFonts w:ascii="Arial" w:hAnsi="Arial" w:cs="Arial"/>
              <w:kern w:val="24"/>
            </w:rPr>
          </w:pPr>
          <w:r>
            <w:rPr>
              <w:rFonts w:ascii="Arial" w:hAnsi="Arial" w:cs="Arial"/>
            </w:rPr>
            <w:t>Document No: ECHO.011</w:t>
          </w:r>
        </w:p>
      </w:tc>
    </w:tr>
    <w:tr w:rsidR="002A1FE8" w:rsidRPr="00560679" w:rsidTr="001048D6">
      <w:trPr>
        <w:jc w:val="center"/>
      </w:trPr>
      <w:tc>
        <w:tcPr>
          <w:tcW w:w="4428" w:type="dxa"/>
        </w:tcPr>
        <w:p w:rsidR="002A1FE8" w:rsidRDefault="002A1FE8" w:rsidP="001048D6">
          <w:pPr>
            <w:pStyle w:val="Header"/>
            <w:rPr>
              <w:rFonts w:ascii="Arial" w:hAnsi="Arial" w:cs="Arial"/>
              <w:kern w:val="24"/>
            </w:rPr>
          </w:pPr>
          <w:r>
            <w:rPr>
              <w:rFonts w:ascii="Arial" w:hAnsi="Arial" w:cs="Arial"/>
            </w:rPr>
            <w:t xml:space="preserve">Date </w:t>
          </w:r>
          <w:r w:rsidRPr="00510DE6">
            <w:rPr>
              <w:rFonts w:ascii="Arial" w:hAnsi="Arial" w:cs="Arial"/>
              <w:lang w:val="en-CA"/>
            </w:rPr>
            <w:t>Issued</w:t>
          </w:r>
          <w:r>
            <w:rPr>
              <w:rFonts w:ascii="Arial" w:hAnsi="Arial" w:cs="Arial"/>
            </w:rPr>
            <w:t>: 2010/11/09</w:t>
          </w:r>
        </w:p>
      </w:tc>
      <w:tc>
        <w:tcPr>
          <w:tcW w:w="4428" w:type="dxa"/>
        </w:tcPr>
        <w:p w:rsidR="002A1FE8" w:rsidRPr="00560679" w:rsidRDefault="002A1FE8" w:rsidP="001048D6">
          <w:pPr>
            <w:pStyle w:val="Header"/>
            <w:rPr>
              <w:rFonts w:ascii="Arial" w:hAnsi="Arial" w:cs="Arial"/>
              <w:kern w:val="24"/>
              <w:lang w:val="en-CA"/>
            </w:rPr>
          </w:pPr>
          <w:r w:rsidRPr="00E93DA1">
            <w:rPr>
              <w:rFonts w:ascii="Arial" w:hAnsi="Arial" w:cs="Arial"/>
              <w:lang w:val="en-CA"/>
            </w:rPr>
            <w:t>Category</w:t>
          </w:r>
          <w:r w:rsidRPr="00560679">
            <w:rPr>
              <w:rFonts w:ascii="Arial" w:hAnsi="Arial" w:cs="Arial"/>
              <w:lang w:val="en-CA"/>
            </w:rPr>
            <w:t xml:space="preserve">: Solid Phase </w:t>
          </w:r>
          <w:r w:rsidRPr="00E93DA1">
            <w:rPr>
              <w:rFonts w:ascii="Arial" w:hAnsi="Arial" w:cs="Arial"/>
              <w:lang w:val="en-CA"/>
            </w:rPr>
            <w:t>Methods</w:t>
          </w:r>
          <w:r w:rsidRPr="00560679">
            <w:rPr>
              <w:rFonts w:ascii="Arial" w:hAnsi="Arial" w:cs="Arial"/>
              <w:lang w:val="en-CA"/>
            </w:rPr>
            <w:t xml:space="preserve">- </w:t>
          </w:r>
          <w:r w:rsidRPr="00E93DA1">
            <w:rPr>
              <w:rFonts w:ascii="Arial" w:hAnsi="Arial" w:cs="Arial"/>
              <w:lang w:val="en-CA"/>
            </w:rPr>
            <w:t>Echo</w:t>
          </w:r>
        </w:p>
      </w:tc>
    </w:tr>
    <w:tr w:rsidR="002A1FE8" w:rsidTr="001048D6">
      <w:trPr>
        <w:jc w:val="center"/>
      </w:trPr>
      <w:tc>
        <w:tcPr>
          <w:tcW w:w="4428" w:type="dxa"/>
        </w:tcPr>
        <w:p w:rsidR="002A1FE8" w:rsidRDefault="002A1FE8" w:rsidP="001048D6">
          <w:pPr>
            <w:pStyle w:val="Header"/>
            <w:rPr>
              <w:rFonts w:ascii="Arial" w:hAnsi="Arial" w:cs="Arial"/>
              <w:kern w:val="24"/>
            </w:rPr>
          </w:pPr>
          <w:r>
            <w:rPr>
              <w:rFonts w:ascii="Arial" w:hAnsi="Arial" w:cs="Arial"/>
            </w:rPr>
            <w:t xml:space="preserve">Date </w:t>
          </w:r>
          <w:r w:rsidRPr="00510DE6">
            <w:rPr>
              <w:rFonts w:ascii="Arial" w:hAnsi="Arial" w:cs="Arial"/>
              <w:lang w:val="en-CA"/>
            </w:rPr>
            <w:t>Revised</w:t>
          </w:r>
          <w:r>
            <w:rPr>
              <w:rFonts w:ascii="Arial" w:hAnsi="Arial" w:cs="Arial"/>
            </w:rPr>
            <w:t>: 2014/06/25</w:t>
          </w:r>
        </w:p>
      </w:tc>
      <w:tc>
        <w:tcPr>
          <w:tcW w:w="4428" w:type="dxa"/>
        </w:tcPr>
        <w:p w:rsidR="002A1FE8" w:rsidRDefault="002A1FE8" w:rsidP="001048D6">
          <w:pPr>
            <w:pStyle w:val="Head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9283F">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9283F">
            <w:rPr>
              <w:rFonts w:ascii="Arial" w:hAnsi="Arial" w:cs="Arial"/>
              <w:noProof/>
            </w:rPr>
            <w:t>1</w:t>
          </w:r>
          <w:r>
            <w:rPr>
              <w:rFonts w:ascii="Arial" w:hAnsi="Arial" w:cs="Arial"/>
            </w:rPr>
            <w:fldChar w:fldCharType="end"/>
          </w:r>
        </w:p>
        <w:p w:rsidR="002A1FE8" w:rsidRDefault="002A1FE8" w:rsidP="001048D6">
          <w:pPr>
            <w:pStyle w:val="Header"/>
            <w:rPr>
              <w:rFonts w:ascii="Arial" w:hAnsi="Arial" w:cs="Arial"/>
              <w:kern w:val="24"/>
            </w:rPr>
          </w:pPr>
        </w:p>
      </w:tc>
    </w:tr>
  </w:tbl>
  <w:p w:rsidR="007E4558" w:rsidRDefault="007E4558">
    <w:pPr>
      <w:pStyle w:val="Header"/>
      <w:shd w:val="clear" w:color="auto" w:fill="FFFFFF"/>
      <w:jc w:val="center"/>
      <w:rPr>
        <w:rFonts w:ascii="Arial" w:hAnsi="Arial"/>
        <w:b/>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558" w:rsidRPr="002A1FE8" w:rsidRDefault="002A1FE8" w:rsidP="002A1FE8">
    <w:pPr>
      <w:pStyle w:val="Header"/>
      <w:jc w:val="center"/>
    </w:pPr>
    <w:r>
      <w:rPr>
        <w:rFonts w:ascii="Arial" w:hAnsi="Arial"/>
        <w:b/>
        <w:sz w:val="28"/>
        <w:lang w:val="en-US"/>
      </w:rPr>
      <w:t>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6B632F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C41F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A7FA6"/>
    <w:multiLevelType w:val="multilevel"/>
    <w:tmpl w:val="0409001F"/>
    <w:numStyleLink w:val="111111"/>
  </w:abstractNum>
  <w:abstractNum w:abstractNumId="3" w15:restartNumberingAfterBreak="0">
    <w:nsid w:val="08241038"/>
    <w:multiLevelType w:val="multilevel"/>
    <w:tmpl w:val="29365E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DA1FC4"/>
    <w:multiLevelType w:val="multilevel"/>
    <w:tmpl w:val="0E02C478"/>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F184240"/>
    <w:multiLevelType w:val="multilevel"/>
    <w:tmpl w:val="BB1EF236"/>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3416374"/>
    <w:multiLevelType w:val="multilevel"/>
    <w:tmpl w:val="8294E2FC"/>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2578C3"/>
    <w:multiLevelType w:val="multilevel"/>
    <w:tmpl w:val="503A24A0"/>
    <w:lvl w:ilvl="0">
      <w:start w:val="6"/>
      <w:numFmt w:val="decimal"/>
      <w:lvlText w:val="%1"/>
      <w:lvlJc w:val="left"/>
      <w:pPr>
        <w:tabs>
          <w:tab w:val="num" w:pos="525"/>
        </w:tabs>
        <w:ind w:left="525" w:hanging="525"/>
      </w:pPr>
      <w:rPr>
        <w:rFonts w:hint="default"/>
      </w:rPr>
    </w:lvl>
    <w:lvl w:ilvl="1">
      <w:start w:val="3"/>
      <w:numFmt w:val="decimal"/>
      <w:lvlText w:val="%1.%2"/>
      <w:lvlJc w:val="left"/>
      <w:pPr>
        <w:tabs>
          <w:tab w:val="num" w:pos="1425"/>
        </w:tabs>
        <w:ind w:left="1425" w:hanging="525"/>
      </w:pPr>
      <w:rPr>
        <w:rFonts w:hint="default"/>
      </w:rPr>
    </w:lvl>
    <w:lvl w:ilvl="2">
      <w:start w:val="3"/>
      <w:numFmt w:val="decimal"/>
      <w:lvlText w:val="%1.%2.%3"/>
      <w:lvlJc w:val="left"/>
      <w:pPr>
        <w:tabs>
          <w:tab w:val="num" w:pos="2790"/>
        </w:tabs>
        <w:ind w:left="279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8" w15:restartNumberingAfterBreak="0">
    <w:nsid w:val="17205629"/>
    <w:multiLevelType w:val="multilevel"/>
    <w:tmpl w:val="0E02C478"/>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5654952"/>
    <w:multiLevelType w:val="multilevel"/>
    <w:tmpl w:val="3CE8F260"/>
    <w:lvl w:ilvl="0">
      <w:start w:val="6"/>
      <w:numFmt w:val="decimal"/>
      <w:lvlText w:val="%1"/>
      <w:lvlJc w:val="left"/>
      <w:pPr>
        <w:tabs>
          <w:tab w:val="num" w:pos="855"/>
        </w:tabs>
        <w:ind w:left="855" w:hanging="855"/>
      </w:pPr>
      <w:rPr>
        <w:rFonts w:hint="default"/>
      </w:rPr>
    </w:lvl>
    <w:lvl w:ilvl="1">
      <w:start w:val="3"/>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22"/>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A2640C8"/>
    <w:multiLevelType w:val="multilevel"/>
    <w:tmpl w:val="0409001F"/>
    <w:numStyleLink w:val="111111"/>
  </w:abstractNum>
  <w:abstractNum w:abstractNumId="11" w15:restartNumberingAfterBreak="0">
    <w:nsid w:val="34567BF1"/>
    <w:multiLevelType w:val="multilevel"/>
    <w:tmpl w:val="22825AD6"/>
    <w:lvl w:ilvl="0">
      <w:start w:val="1"/>
      <w:numFmt w:val="decimal"/>
      <w:lvlText w:val="%1.0"/>
      <w:lvlJc w:val="left"/>
      <w:pPr>
        <w:tabs>
          <w:tab w:val="num" w:pos="720"/>
        </w:tabs>
        <w:ind w:left="720" w:hanging="720"/>
      </w:pPr>
      <w:rPr>
        <w:rFonts w:hint="default"/>
        <w:b/>
        <w:sz w:val="28"/>
      </w:rPr>
    </w:lvl>
    <w:lvl w:ilvl="1">
      <w:start w:val="1"/>
      <w:numFmt w:val="decimal"/>
      <w:lvlText w:val="%1.%2"/>
      <w:lvlJc w:val="left"/>
      <w:pPr>
        <w:tabs>
          <w:tab w:val="num" w:pos="1350"/>
        </w:tabs>
        <w:ind w:left="1350" w:hanging="720"/>
      </w:pPr>
      <w:rPr>
        <w:rFonts w:ascii="Arial" w:hAnsi="Arial" w:cs="Arial" w:hint="default"/>
        <w:b w:val="0"/>
        <w:sz w:val="24"/>
        <w:szCs w:val="24"/>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6C44A3A"/>
    <w:multiLevelType w:val="multilevel"/>
    <w:tmpl w:val="208E5A9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A3660B6"/>
    <w:multiLevelType w:val="multilevel"/>
    <w:tmpl w:val="060685E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792"/>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6A9076A"/>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840045F"/>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DB86046"/>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EF425CC"/>
    <w:multiLevelType w:val="multilevel"/>
    <w:tmpl w:val="25E2AC2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936"/>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3E719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230"/>
        </w:tabs>
        <w:ind w:left="3510" w:hanging="1440"/>
      </w:pPr>
    </w:lvl>
  </w:abstractNum>
  <w:abstractNum w:abstractNumId="19" w15:restartNumberingAfterBreak="0">
    <w:nsid w:val="55141CC0"/>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7301760"/>
    <w:multiLevelType w:val="multilevel"/>
    <w:tmpl w:val="29365E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78E2E52"/>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C5D1A8D"/>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DFE12B8"/>
    <w:multiLevelType w:val="multilevel"/>
    <w:tmpl w:val="208E5A9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F922F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15:restartNumberingAfterBreak="0">
    <w:nsid w:val="60892B4D"/>
    <w:multiLevelType w:val="multilevel"/>
    <w:tmpl w:val="3244D8E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864"/>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2B931B3"/>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6DF498B"/>
    <w:multiLevelType w:val="multilevel"/>
    <w:tmpl w:val="29365E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7D808B7"/>
    <w:multiLevelType w:val="multilevel"/>
    <w:tmpl w:val="EC86527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2520"/>
        </w:tabs>
        <w:ind w:left="2520" w:hanging="1008"/>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913497B"/>
    <w:multiLevelType w:val="multilevel"/>
    <w:tmpl w:val="6682E04E"/>
    <w:lvl w:ilvl="0">
      <w:start w:val="6"/>
      <w:numFmt w:val="decimal"/>
      <w:lvlText w:val="%1"/>
      <w:lvlJc w:val="left"/>
      <w:pPr>
        <w:tabs>
          <w:tab w:val="num" w:pos="945"/>
        </w:tabs>
        <w:ind w:left="945" w:hanging="945"/>
      </w:pPr>
      <w:rPr>
        <w:rFonts w:hint="default"/>
      </w:rPr>
    </w:lvl>
    <w:lvl w:ilvl="1">
      <w:start w:val="3"/>
      <w:numFmt w:val="decimal"/>
      <w:lvlText w:val="%1.%2"/>
      <w:lvlJc w:val="left"/>
      <w:pPr>
        <w:tabs>
          <w:tab w:val="num" w:pos="1630"/>
        </w:tabs>
        <w:ind w:left="1630" w:hanging="945"/>
      </w:pPr>
      <w:rPr>
        <w:rFonts w:hint="default"/>
      </w:rPr>
    </w:lvl>
    <w:lvl w:ilvl="2">
      <w:start w:val="2"/>
      <w:numFmt w:val="decimal"/>
      <w:lvlText w:val="%1.%2.%3"/>
      <w:lvlJc w:val="left"/>
      <w:pPr>
        <w:tabs>
          <w:tab w:val="num" w:pos="2315"/>
        </w:tabs>
        <w:ind w:left="2315" w:hanging="945"/>
      </w:pPr>
      <w:rPr>
        <w:rFonts w:hint="default"/>
      </w:rPr>
    </w:lvl>
    <w:lvl w:ilvl="3">
      <w:start w:val="1"/>
      <w:numFmt w:val="decimal"/>
      <w:lvlText w:val="%1.%2.%3.%4"/>
      <w:lvlJc w:val="left"/>
      <w:pPr>
        <w:tabs>
          <w:tab w:val="num" w:pos="3135"/>
        </w:tabs>
        <w:ind w:left="3135" w:hanging="1080"/>
      </w:pPr>
      <w:rPr>
        <w:rFonts w:hint="default"/>
      </w:rPr>
    </w:lvl>
    <w:lvl w:ilvl="4">
      <w:start w:val="1"/>
      <w:numFmt w:val="decimal"/>
      <w:lvlText w:val="%1.%2.%3.%4.%5"/>
      <w:lvlJc w:val="left"/>
      <w:pPr>
        <w:tabs>
          <w:tab w:val="num" w:pos="3820"/>
        </w:tabs>
        <w:ind w:left="3820" w:hanging="1080"/>
      </w:pPr>
      <w:rPr>
        <w:rFonts w:hint="default"/>
      </w:rPr>
    </w:lvl>
    <w:lvl w:ilvl="5">
      <w:start w:val="1"/>
      <w:numFmt w:val="decimal"/>
      <w:lvlText w:val="%1.%2.%3.%4.%5.%6"/>
      <w:lvlJc w:val="left"/>
      <w:pPr>
        <w:tabs>
          <w:tab w:val="num" w:pos="4865"/>
        </w:tabs>
        <w:ind w:left="4865" w:hanging="1440"/>
      </w:pPr>
      <w:rPr>
        <w:rFonts w:hint="default"/>
      </w:rPr>
    </w:lvl>
    <w:lvl w:ilvl="6">
      <w:start w:val="1"/>
      <w:numFmt w:val="decimal"/>
      <w:lvlText w:val="%1.%2.%3.%4.%5.%6.%7"/>
      <w:lvlJc w:val="left"/>
      <w:pPr>
        <w:tabs>
          <w:tab w:val="num" w:pos="5550"/>
        </w:tabs>
        <w:ind w:left="5550" w:hanging="1440"/>
      </w:pPr>
      <w:rPr>
        <w:rFonts w:hint="default"/>
      </w:rPr>
    </w:lvl>
    <w:lvl w:ilvl="7">
      <w:start w:val="1"/>
      <w:numFmt w:val="decimal"/>
      <w:lvlText w:val="%1.%2.%3.%4.%5.%6.%7.%8"/>
      <w:lvlJc w:val="left"/>
      <w:pPr>
        <w:tabs>
          <w:tab w:val="num" w:pos="6595"/>
        </w:tabs>
        <w:ind w:left="6595" w:hanging="1800"/>
      </w:pPr>
      <w:rPr>
        <w:rFonts w:hint="default"/>
      </w:rPr>
    </w:lvl>
    <w:lvl w:ilvl="8">
      <w:start w:val="1"/>
      <w:numFmt w:val="decimal"/>
      <w:lvlText w:val="%1.%2.%3.%4.%5.%6.%7.%8.%9"/>
      <w:lvlJc w:val="left"/>
      <w:pPr>
        <w:tabs>
          <w:tab w:val="num" w:pos="7280"/>
        </w:tabs>
        <w:ind w:left="7280" w:hanging="1800"/>
      </w:pPr>
      <w:rPr>
        <w:rFonts w:hint="default"/>
      </w:rPr>
    </w:lvl>
  </w:abstractNum>
  <w:abstractNum w:abstractNumId="30" w15:restartNumberingAfterBreak="0">
    <w:nsid w:val="69356E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9662E1"/>
    <w:multiLevelType w:val="multilevel"/>
    <w:tmpl w:val="BB5AE970"/>
    <w:lvl w:ilvl="0">
      <w:start w:val="6"/>
      <w:numFmt w:val="decimal"/>
      <w:lvlText w:val="%1"/>
      <w:lvlJc w:val="left"/>
      <w:pPr>
        <w:tabs>
          <w:tab w:val="num" w:pos="720"/>
        </w:tabs>
        <w:ind w:left="720" w:hanging="720"/>
      </w:pPr>
      <w:rPr>
        <w:rFonts w:hint="default"/>
      </w:rPr>
    </w:lvl>
    <w:lvl w:ilvl="1">
      <w:start w:val="5"/>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F084E1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C13ED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880"/>
        </w:tabs>
        <w:ind w:left="26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5670"/>
        </w:tabs>
        <w:ind w:left="5094" w:hanging="1224"/>
      </w:pPr>
    </w:lvl>
    <w:lvl w:ilvl="8">
      <w:start w:val="1"/>
      <w:numFmt w:val="decimal"/>
      <w:lvlText w:val="%1.%2.%3.%4.%5.%6.%7.%8.%9."/>
      <w:lvlJc w:val="left"/>
      <w:pPr>
        <w:tabs>
          <w:tab w:val="num" w:pos="5040"/>
        </w:tabs>
        <w:ind w:left="4320" w:hanging="1440"/>
      </w:pPr>
    </w:lvl>
  </w:abstractNum>
  <w:abstractNum w:abstractNumId="34" w15:restartNumberingAfterBreak="0">
    <w:nsid w:val="7F052AD6"/>
    <w:multiLevelType w:val="multilevel"/>
    <w:tmpl w:val="29365E5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4"/>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1"/>
  </w:num>
  <w:num w:numId="3">
    <w:abstractNumId w:val="30"/>
  </w:num>
  <w:num w:numId="4">
    <w:abstractNumId w:val="27"/>
  </w:num>
  <w:num w:numId="5">
    <w:abstractNumId w:val="29"/>
  </w:num>
  <w:num w:numId="6">
    <w:abstractNumId w:val="7"/>
  </w:num>
  <w:num w:numId="7">
    <w:abstractNumId w:val="10"/>
  </w:num>
  <w:num w:numId="8">
    <w:abstractNumId w:val="18"/>
  </w:num>
  <w:num w:numId="9">
    <w:abstractNumId w:val="33"/>
  </w:num>
  <w:num w:numId="10">
    <w:abstractNumId w:val="0"/>
  </w:num>
  <w:num w:numId="11">
    <w:abstractNumId w:val="2"/>
  </w:num>
  <w:num w:numId="12">
    <w:abstractNumId w:val="24"/>
  </w:num>
  <w:num w:numId="13">
    <w:abstractNumId w:val="32"/>
  </w:num>
  <w:num w:numId="14">
    <w:abstractNumId w:val="9"/>
  </w:num>
  <w:num w:numId="15">
    <w:abstractNumId w:val="5"/>
  </w:num>
  <w:num w:numId="16">
    <w:abstractNumId w:val="19"/>
  </w:num>
  <w:num w:numId="17">
    <w:abstractNumId w:val="20"/>
  </w:num>
  <w:num w:numId="18">
    <w:abstractNumId w:val="34"/>
  </w:num>
  <w:num w:numId="19">
    <w:abstractNumId w:val="3"/>
  </w:num>
  <w:num w:numId="20">
    <w:abstractNumId w:val="31"/>
  </w:num>
  <w:num w:numId="21">
    <w:abstractNumId w:val="26"/>
  </w:num>
  <w:num w:numId="22">
    <w:abstractNumId w:val="22"/>
  </w:num>
  <w:num w:numId="23">
    <w:abstractNumId w:val="14"/>
  </w:num>
  <w:num w:numId="24">
    <w:abstractNumId w:val="6"/>
  </w:num>
  <w:num w:numId="25">
    <w:abstractNumId w:val="21"/>
  </w:num>
  <w:num w:numId="26">
    <w:abstractNumId w:val="15"/>
  </w:num>
  <w:num w:numId="27">
    <w:abstractNumId w:val="16"/>
  </w:num>
  <w:num w:numId="28">
    <w:abstractNumId w:val="12"/>
  </w:num>
  <w:num w:numId="29">
    <w:abstractNumId w:val="23"/>
  </w:num>
  <w:num w:numId="30">
    <w:abstractNumId w:val="13"/>
  </w:num>
  <w:num w:numId="31">
    <w:abstractNumId w:val="25"/>
  </w:num>
  <w:num w:numId="32">
    <w:abstractNumId w:val="17"/>
  </w:num>
  <w:num w:numId="33">
    <w:abstractNumId w:val="28"/>
  </w:num>
  <w:num w:numId="34">
    <w:abstractNumId w:val="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24"/>
    <w:rsid w:val="00000FFB"/>
    <w:rsid w:val="00030D9F"/>
    <w:rsid w:val="00051C64"/>
    <w:rsid w:val="00051CE9"/>
    <w:rsid w:val="000B25B5"/>
    <w:rsid w:val="000E5EA5"/>
    <w:rsid w:val="000F2D3D"/>
    <w:rsid w:val="001048D6"/>
    <w:rsid w:val="001334CE"/>
    <w:rsid w:val="0017497A"/>
    <w:rsid w:val="00194665"/>
    <w:rsid w:val="001C40BA"/>
    <w:rsid w:val="001D3E24"/>
    <w:rsid w:val="0020476B"/>
    <w:rsid w:val="00211ACD"/>
    <w:rsid w:val="002138C7"/>
    <w:rsid w:val="002321B2"/>
    <w:rsid w:val="00232C9E"/>
    <w:rsid w:val="00294D5E"/>
    <w:rsid w:val="00295CCC"/>
    <w:rsid w:val="002A1FE8"/>
    <w:rsid w:val="002D2697"/>
    <w:rsid w:val="002D67B8"/>
    <w:rsid w:val="00304E40"/>
    <w:rsid w:val="00326374"/>
    <w:rsid w:val="00326914"/>
    <w:rsid w:val="00345A65"/>
    <w:rsid w:val="0035054F"/>
    <w:rsid w:val="0039283F"/>
    <w:rsid w:val="004104CD"/>
    <w:rsid w:val="004170F3"/>
    <w:rsid w:val="0046326A"/>
    <w:rsid w:val="004649B1"/>
    <w:rsid w:val="00486C17"/>
    <w:rsid w:val="004C28EB"/>
    <w:rsid w:val="00553D24"/>
    <w:rsid w:val="005A65C0"/>
    <w:rsid w:val="005C712C"/>
    <w:rsid w:val="006149FB"/>
    <w:rsid w:val="006732A3"/>
    <w:rsid w:val="00677AE8"/>
    <w:rsid w:val="00694ED2"/>
    <w:rsid w:val="006E46C3"/>
    <w:rsid w:val="00715C7F"/>
    <w:rsid w:val="00745A35"/>
    <w:rsid w:val="00751904"/>
    <w:rsid w:val="007577E5"/>
    <w:rsid w:val="00767149"/>
    <w:rsid w:val="00774871"/>
    <w:rsid w:val="007811F5"/>
    <w:rsid w:val="007E4558"/>
    <w:rsid w:val="00861B99"/>
    <w:rsid w:val="0089179F"/>
    <w:rsid w:val="00891CCA"/>
    <w:rsid w:val="008B5934"/>
    <w:rsid w:val="008D28A8"/>
    <w:rsid w:val="008E431B"/>
    <w:rsid w:val="00904B6E"/>
    <w:rsid w:val="009265CA"/>
    <w:rsid w:val="00940F66"/>
    <w:rsid w:val="009846D7"/>
    <w:rsid w:val="009B1ECD"/>
    <w:rsid w:val="00A00BC6"/>
    <w:rsid w:val="00A12191"/>
    <w:rsid w:val="00A327A5"/>
    <w:rsid w:val="00A62BD4"/>
    <w:rsid w:val="00AF116D"/>
    <w:rsid w:val="00B0153D"/>
    <w:rsid w:val="00B029A6"/>
    <w:rsid w:val="00B05AB2"/>
    <w:rsid w:val="00B37FE5"/>
    <w:rsid w:val="00B96073"/>
    <w:rsid w:val="00BA55FC"/>
    <w:rsid w:val="00BE30E4"/>
    <w:rsid w:val="00C0669C"/>
    <w:rsid w:val="00C94873"/>
    <w:rsid w:val="00CB0FBF"/>
    <w:rsid w:val="00CD3828"/>
    <w:rsid w:val="00CE2717"/>
    <w:rsid w:val="00D1105E"/>
    <w:rsid w:val="00D1246C"/>
    <w:rsid w:val="00D93382"/>
    <w:rsid w:val="00DA7CF4"/>
    <w:rsid w:val="00DD7698"/>
    <w:rsid w:val="00E377AE"/>
    <w:rsid w:val="00E762A2"/>
    <w:rsid w:val="00EF43FF"/>
    <w:rsid w:val="00EF7E00"/>
    <w:rsid w:val="00F10BB3"/>
    <w:rsid w:val="00F576B6"/>
    <w:rsid w:val="00F922F8"/>
    <w:rsid w:val="00FA79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E95141CE-FF84-461D-A250-7241B5B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fr-CA" w:eastAsia="en-US"/>
    </w:rPr>
  </w:style>
  <w:style w:type="paragraph" w:styleId="Heading1">
    <w:name w:val="heading 1"/>
    <w:basedOn w:val="Normal"/>
    <w:next w:val="Normal"/>
    <w:qFormat/>
    <w:pPr>
      <w:keepNext/>
      <w:numPr>
        <w:numId w:val="12"/>
      </w:numPr>
      <w:outlineLvl w:val="0"/>
    </w:pPr>
    <w:rPr>
      <w:b/>
    </w:rPr>
  </w:style>
  <w:style w:type="paragraph" w:styleId="Heading2">
    <w:name w:val="heading 2"/>
    <w:basedOn w:val="Normal"/>
    <w:next w:val="Normal"/>
    <w:qFormat/>
    <w:pPr>
      <w:keepNext/>
      <w:numPr>
        <w:ilvl w:val="1"/>
        <w:numId w:val="12"/>
      </w:numPr>
      <w:pBdr>
        <w:top w:val="single" w:sz="4" w:space="1" w:color="auto"/>
      </w:pBdr>
      <w:outlineLvl w:val="1"/>
    </w:pPr>
    <w:rPr>
      <w:b/>
    </w:rPr>
  </w:style>
  <w:style w:type="paragraph" w:styleId="Heading3">
    <w:name w:val="heading 3"/>
    <w:basedOn w:val="Normal"/>
    <w:next w:val="Normal"/>
    <w:qFormat/>
    <w:pPr>
      <w:keepNext/>
      <w:numPr>
        <w:ilvl w:val="2"/>
        <w:numId w:val="12"/>
      </w:numPr>
      <w:jc w:val="center"/>
      <w:outlineLvl w:val="2"/>
    </w:pPr>
    <w:rPr>
      <w:rFonts w:ascii="Arial" w:hAnsi="Arial"/>
      <w:b/>
      <w:sz w:val="24"/>
      <w:lang w:val="en-US"/>
    </w:rPr>
  </w:style>
  <w:style w:type="paragraph" w:styleId="Heading4">
    <w:name w:val="heading 4"/>
    <w:basedOn w:val="Normal"/>
    <w:next w:val="Normal"/>
    <w:qFormat/>
    <w:pPr>
      <w:keepNext/>
      <w:numPr>
        <w:ilvl w:val="3"/>
        <w:numId w:val="12"/>
      </w:numPr>
      <w:pBdr>
        <w:top w:val="single" w:sz="4" w:space="2" w:color="auto"/>
      </w:pBdr>
      <w:tabs>
        <w:tab w:val="left" w:pos="4608"/>
        <w:tab w:val="left" w:pos="9738"/>
      </w:tabs>
      <w:outlineLvl w:val="3"/>
    </w:pPr>
  </w:style>
  <w:style w:type="paragraph" w:styleId="Heading5">
    <w:name w:val="heading 5"/>
    <w:basedOn w:val="Normal"/>
    <w:next w:val="Normal"/>
    <w:qFormat/>
    <w:pPr>
      <w:keepNext/>
      <w:numPr>
        <w:ilvl w:val="4"/>
        <w:numId w:val="12"/>
      </w:numPr>
      <w:tabs>
        <w:tab w:val="left" w:pos="5040"/>
      </w:tabs>
      <w:outlineLvl w:val="4"/>
    </w:pPr>
    <w:rPr>
      <w:b/>
      <w:bCs/>
      <w:sz w:val="22"/>
      <w:lang w:val="en-GB"/>
    </w:rPr>
  </w:style>
  <w:style w:type="paragraph" w:styleId="Heading6">
    <w:name w:val="heading 6"/>
    <w:basedOn w:val="Normal"/>
    <w:next w:val="Normal"/>
    <w:qFormat/>
    <w:pPr>
      <w:keepNext/>
      <w:numPr>
        <w:ilvl w:val="5"/>
        <w:numId w:val="12"/>
      </w:numPr>
      <w:jc w:val="center"/>
      <w:outlineLvl w:val="5"/>
    </w:pPr>
    <w:rPr>
      <w:rFonts w:ascii="Arial" w:hAnsi="Arial"/>
      <w:b/>
      <w:lang w:val="en-US"/>
    </w:rPr>
  </w:style>
  <w:style w:type="paragraph" w:styleId="Heading7">
    <w:name w:val="heading 7"/>
    <w:basedOn w:val="Normal"/>
    <w:next w:val="Normal"/>
    <w:qFormat/>
    <w:pPr>
      <w:keepNext/>
      <w:numPr>
        <w:ilvl w:val="6"/>
        <w:numId w:val="12"/>
      </w:numPr>
      <w:jc w:val="both"/>
      <w:outlineLvl w:val="6"/>
    </w:pPr>
    <w:rPr>
      <w:rFonts w:ascii="Arial" w:hAnsi="Arial" w:cs="Arial"/>
      <w:sz w:val="24"/>
      <w:lang w:val="en-GB"/>
    </w:rPr>
  </w:style>
  <w:style w:type="paragraph" w:styleId="Heading8">
    <w:name w:val="heading 8"/>
    <w:basedOn w:val="Normal"/>
    <w:next w:val="Normal"/>
    <w:qFormat/>
    <w:pPr>
      <w:keepNext/>
      <w:numPr>
        <w:ilvl w:val="7"/>
        <w:numId w:val="12"/>
      </w:numPr>
      <w:jc w:val="both"/>
      <w:outlineLvl w:val="7"/>
    </w:pPr>
    <w:rPr>
      <w:rFonts w:ascii="Arial" w:hAnsi="Arial" w:cs="Arial"/>
      <w:sz w:val="24"/>
      <w:lang w:val="en-GB"/>
    </w:rPr>
  </w:style>
  <w:style w:type="paragraph" w:styleId="Heading9">
    <w:name w:val="heading 9"/>
    <w:basedOn w:val="Normal"/>
    <w:next w:val="Normal"/>
    <w:qFormat/>
    <w:pPr>
      <w:keepNext/>
      <w:numPr>
        <w:ilvl w:val="8"/>
        <w:numId w:val="12"/>
      </w:numPr>
      <w:jc w:val="both"/>
      <w:outlineLvl w:val="8"/>
    </w:pPr>
    <w:rPr>
      <w:rFonts w:ascii="Arial" w:hAnsi="Arial" w:cs="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BodyText">
    <w:name w:val="Body Text"/>
    <w:basedOn w:val="Normal"/>
    <w:pPr>
      <w:widowControl w:val="0"/>
      <w:tabs>
        <w:tab w:val="left" w:pos="720"/>
        <w:tab w:val="left" w:pos="1500"/>
        <w:tab w:val="left" w:pos="5040"/>
      </w:tabs>
    </w:pPr>
    <w:rPr>
      <w:rFonts w:ascii="GeoSlab703 Lt BT" w:hAnsi="GeoSlab703 Lt BT"/>
      <w:snapToGrid w:val="0"/>
      <w:sz w:val="22"/>
      <w:lang w:val="en-GB"/>
    </w:rPr>
  </w:style>
  <w:style w:type="character" w:styleId="PageNumber">
    <w:name w:val="page number"/>
    <w:basedOn w:val="DefaultParagraphFont"/>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426" w:hanging="142"/>
    </w:pPr>
    <w:rPr>
      <w:rFonts w:ascii="Arial" w:hAnsi="Arial"/>
      <w:lang w:val="en-US"/>
    </w:rPr>
  </w:style>
  <w:style w:type="paragraph" w:styleId="BodyTextIndent3">
    <w:name w:val="Body Text Indent 3"/>
    <w:basedOn w:val="Normal"/>
    <w:pPr>
      <w:ind w:left="716" w:hanging="432"/>
    </w:pPr>
    <w:rPr>
      <w:rFonts w:ascii="Arial" w:hAnsi="Arial"/>
      <w:lang w:val="en-US"/>
    </w:rPr>
  </w:style>
  <w:style w:type="paragraph" w:styleId="TOAHeading">
    <w:name w:val="toa heading"/>
    <w:basedOn w:val="Normal"/>
    <w:next w:val="Normal"/>
    <w:semiHidden/>
    <w:pPr>
      <w:tabs>
        <w:tab w:val="left" w:pos="9000"/>
        <w:tab w:val="right" w:pos="9360"/>
      </w:tabs>
      <w:suppressAutoHyphens/>
    </w:pPr>
    <w:rPr>
      <w:rFonts w:ascii="Courier" w:hAnsi="Courier"/>
      <w:sz w:val="24"/>
      <w:lang w:val="en-US"/>
    </w:rPr>
  </w:style>
  <w:style w:type="paragraph" w:styleId="BlockText">
    <w:name w:val="Block Text"/>
    <w:basedOn w:val="Normal"/>
    <w:pPr>
      <w:suppressAutoHyphens/>
      <w:ind w:left="720" w:right="720"/>
    </w:pPr>
    <w:rPr>
      <w:rFonts w:ascii="Arial" w:hAnsi="Arial"/>
      <w:lang w:val="en-GB"/>
    </w:rPr>
  </w:style>
  <w:style w:type="paragraph" w:styleId="Title">
    <w:name w:val="Title"/>
    <w:basedOn w:val="Normal"/>
    <w:qFormat/>
    <w:pPr>
      <w:jc w:val="center"/>
    </w:pPr>
    <w:rPr>
      <w:sz w:val="32"/>
      <w:lang w:val="en-US"/>
    </w:rPr>
  </w:style>
  <w:style w:type="paragraph" w:styleId="BodyText2">
    <w:name w:val="Body Text 2"/>
    <w:basedOn w:val="Normal"/>
    <w:pPr>
      <w:jc w:val="both"/>
    </w:pPr>
    <w:rPr>
      <w:rFonts w:ascii="Arial" w:hAnsi="Arial" w:cs="Arial"/>
      <w:sz w:val="24"/>
      <w:lang w:val="en-GB"/>
    </w:rPr>
  </w:style>
  <w:style w:type="paragraph" w:styleId="List">
    <w:name w:val="List"/>
    <w:basedOn w:val="Normal"/>
    <w:rsid w:val="00715C7F"/>
    <w:pPr>
      <w:ind w:left="360" w:hanging="360"/>
    </w:pPr>
  </w:style>
  <w:style w:type="numbering" w:styleId="111111">
    <w:name w:val="Outline List 2"/>
    <w:basedOn w:val="NoList"/>
    <w:rsid w:val="00C94873"/>
    <w:pPr>
      <w:numPr>
        <w:numId w:val="9"/>
      </w:numPr>
    </w:pPr>
  </w:style>
  <w:style w:type="paragraph" w:styleId="List2">
    <w:name w:val="List 2"/>
    <w:basedOn w:val="Normal"/>
    <w:rsid w:val="00715C7F"/>
    <w:pPr>
      <w:ind w:left="720" w:hanging="360"/>
    </w:pPr>
  </w:style>
  <w:style w:type="paragraph" w:styleId="List3">
    <w:name w:val="List 3"/>
    <w:basedOn w:val="Normal"/>
    <w:rsid w:val="00715C7F"/>
    <w:pPr>
      <w:ind w:left="1080" w:hanging="360"/>
    </w:pPr>
  </w:style>
  <w:style w:type="paragraph" w:styleId="List4">
    <w:name w:val="List 4"/>
    <w:basedOn w:val="Normal"/>
    <w:rsid w:val="00715C7F"/>
    <w:pPr>
      <w:ind w:left="1440" w:hanging="360"/>
    </w:pPr>
  </w:style>
  <w:style w:type="paragraph" w:styleId="List5">
    <w:name w:val="List 5"/>
    <w:basedOn w:val="Normal"/>
    <w:rsid w:val="00715C7F"/>
    <w:pPr>
      <w:ind w:left="1800" w:hanging="360"/>
    </w:pPr>
  </w:style>
  <w:style w:type="paragraph" w:styleId="ListBullet3">
    <w:name w:val="List Bullet 3"/>
    <w:basedOn w:val="Normal"/>
    <w:autoRedefine/>
    <w:rsid w:val="00715C7F"/>
    <w:pPr>
      <w:numPr>
        <w:numId w:val="10"/>
      </w:numPr>
    </w:pPr>
  </w:style>
  <w:style w:type="paragraph" w:styleId="ListContinue">
    <w:name w:val="List Continue"/>
    <w:basedOn w:val="Normal"/>
    <w:rsid w:val="00715C7F"/>
    <w:pPr>
      <w:spacing w:after="120"/>
      <w:ind w:left="360"/>
    </w:pPr>
  </w:style>
  <w:style w:type="paragraph" w:styleId="ListContinue2">
    <w:name w:val="List Continue 2"/>
    <w:basedOn w:val="Normal"/>
    <w:rsid w:val="00715C7F"/>
    <w:pPr>
      <w:spacing w:after="120"/>
      <w:ind w:left="720"/>
    </w:pPr>
  </w:style>
  <w:style w:type="paragraph" w:styleId="ListContinue3">
    <w:name w:val="List Continue 3"/>
    <w:basedOn w:val="Normal"/>
    <w:rsid w:val="00715C7F"/>
    <w:pPr>
      <w:spacing w:after="120"/>
      <w:ind w:left="1080"/>
    </w:pPr>
  </w:style>
  <w:style w:type="paragraph" w:styleId="ListContinue4">
    <w:name w:val="List Continue 4"/>
    <w:basedOn w:val="Normal"/>
    <w:rsid w:val="00715C7F"/>
    <w:pPr>
      <w:spacing w:after="120"/>
      <w:ind w:left="1440"/>
    </w:pPr>
  </w:style>
  <w:style w:type="character" w:customStyle="1" w:styleId="HeaderChar">
    <w:name w:val="Header Char"/>
    <w:link w:val="Header"/>
    <w:rsid w:val="002A1FE8"/>
    <w:rPr>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50ED5F7C4A14EB88FF1DE55660ED7" ma:contentTypeVersion="3" ma:contentTypeDescription="Create a new document." ma:contentTypeScope="" ma:versionID="38b714e871eb4a31375108c5d61559b4">
  <xsd:schema xmlns:xsd="http://www.w3.org/2001/XMLSchema" xmlns:xs="http://www.w3.org/2001/XMLSchema" xmlns:p="http://schemas.microsoft.com/office/2006/metadata/properties" xmlns:ns2="7f6c3347-daca-45e1-99d9-520b81d19cb5" targetNamespace="http://schemas.microsoft.com/office/2006/metadata/properties" ma:root="true" ma:fieldsID="c3a6e286a453d19b5462bb27c6bb9aeb" ns2:_="">
    <xsd:import namespace="7f6c3347-daca-45e1-99d9-520b81d19cb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c3347-daca-45e1-99d9-520b81d19c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36F2-B044-4BC8-B59A-3B6C0DF4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c3347-daca-45e1-99d9-520b81d1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46D4-A893-452D-BC8F-BF6C5E1C131A}">
  <ds:schemaRefs>
    <ds:schemaRef ds:uri="http://schemas.microsoft.com/sharepoint/v3/contenttype/forms"/>
  </ds:schemaRefs>
</ds:datastoreItem>
</file>

<file path=customXml/itemProps3.xml><?xml version="1.0" encoding="utf-8"?>
<ds:datastoreItem xmlns:ds="http://schemas.openxmlformats.org/officeDocument/2006/customXml" ds:itemID="{E24E00DB-5687-44DC-A689-B70DC200DD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916BD-8BF0-4598-8C16-0446EFBF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Ottawa Hospital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dc:creator>
  <cp:keywords/>
  <cp:lastModifiedBy>Nesrallah, Heather</cp:lastModifiedBy>
  <cp:revision>2</cp:revision>
  <cp:lastPrinted>2010-06-23T16:04:00Z</cp:lastPrinted>
  <dcterms:created xsi:type="dcterms:W3CDTF">2020-08-10T20:07:00Z</dcterms:created>
  <dcterms:modified xsi:type="dcterms:W3CDTF">2020-08-10T20:07:00Z</dcterms:modified>
</cp:coreProperties>
</file>