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84" w:rsidRPr="005D0445" w:rsidRDefault="00114D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7F01">
        <w:rPr>
          <w:rFonts w:ascii="Arial" w:hAnsi="Arial" w:cs="Arial"/>
          <w:b/>
          <w:bCs/>
          <w:color w:val="000000"/>
          <w:sz w:val="28"/>
          <w:szCs w:val="28"/>
        </w:rPr>
        <w:t>SCIG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Hizentra</w:t>
      </w:r>
      <w:proofErr w:type="spellEnd"/>
      <w:r w:rsidRPr="00EB7F01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EB7F01">
        <w:rPr>
          <w:rFonts w:ascii="Arial" w:hAnsi="Arial" w:cs="Arial"/>
          <w:b/>
          <w:bCs/>
          <w:color w:val="000000"/>
          <w:sz w:val="28"/>
          <w:szCs w:val="28"/>
        </w:rPr>
        <w:t xml:space="preserve"> Travel Letter</w:t>
      </w:r>
      <w:r w:rsidRPr="00EB7F01">
        <w:rPr>
          <w:rFonts w:ascii="Arial" w:hAnsi="Arial" w:cs="Arial"/>
          <w:b/>
          <w:bCs/>
          <w:color w:val="000000"/>
        </w:rPr>
        <w:t xml:space="preserve"> </w:t>
      </w: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E41CA" w:rsidRPr="00EB7F01" w:rsidRDefault="00FE41CA" w:rsidP="00FE4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EB7F01">
        <w:rPr>
          <w:rFonts w:ascii="Arial" w:hAnsi="Arial" w:cs="Arial"/>
          <w:b/>
          <w:bCs/>
          <w:color w:val="000000"/>
          <w:sz w:val="23"/>
          <w:szCs w:val="23"/>
        </w:rPr>
        <w:t xml:space="preserve">Re: Required medical supplies for ___________________________ </w:t>
      </w:r>
    </w:p>
    <w:p w:rsidR="00FE41CA" w:rsidRPr="00EB7F01" w:rsidRDefault="00FE41CA" w:rsidP="00FE41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EB7F01">
        <w:rPr>
          <w:rFonts w:ascii="Arial" w:hAnsi="Arial" w:cs="Arial"/>
          <w:b/>
          <w:bCs/>
          <w:color w:val="000000"/>
          <w:sz w:val="23"/>
          <w:szCs w:val="23"/>
        </w:rPr>
        <w:t xml:space="preserve">Date of birth: _________________ </w:t>
      </w: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B7F01">
        <w:rPr>
          <w:rFonts w:ascii="Arial" w:hAnsi="Arial" w:cs="Arial"/>
          <w:b/>
          <w:bCs/>
          <w:color w:val="000000"/>
          <w:sz w:val="23"/>
          <w:szCs w:val="23"/>
        </w:rPr>
        <w:t xml:space="preserve">To whom it may concern: </w:t>
      </w: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__________________ has a chronic medical condition called </w:t>
      </w:r>
      <w:proofErr w:type="spellStart"/>
      <w:r w:rsidRPr="00EB7F01">
        <w:rPr>
          <w:rFonts w:ascii="Arial" w:hAnsi="Arial" w:cs="Arial"/>
          <w:color w:val="000000"/>
        </w:rPr>
        <w:t>hypogammaglobulinemia</w:t>
      </w:r>
      <w:proofErr w:type="spellEnd"/>
      <w:r w:rsidRPr="00EB7F01">
        <w:rPr>
          <w:rFonts w:ascii="Arial" w:hAnsi="Arial" w:cs="Arial"/>
          <w:color w:val="000000"/>
        </w:rPr>
        <w:t xml:space="preserve">, or the inability to produce immunoglobulins within his/her body. This condition, if untreated, would leave him/her susceptible to infection. The condition is treated by lifelong injections of replacement immunoglobulins in the form of a medication called </w:t>
      </w:r>
      <w:proofErr w:type="spellStart"/>
      <w:r>
        <w:rPr>
          <w:rFonts w:ascii="Arial" w:hAnsi="Arial" w:cs="Arial"/>
          <w:color w:val="000000"/>
        </w:rPr>
        <w:t>Hizentra</w:t>
      </w:r>
      <w:proofErr w:type="spellEnd"/>
      <w:r w:rsidRPr="00EB7F01">
        <w:rPr>
          <w:rFonts w:ascii="Arial" w:hAnsi="Arial" w:cs="Arial"/>
          <w:color w:val="000000"/>
          <w:vertAlign w:val="superscript"/>
        </w:rPr>
        <w:t>®</w:t>
      </w:r>
      <w:r w:rsidRPr="00EB7F01">
        <w:rPr>
          <w:rFonts w:ascii="Arial" w:hAnsi="Arial" w:cs="Arial"/>
          <w:color w:val="000000"/>
        </w:rPr>
        <w:t xml:space="preserve">, which is manufactured from human blood. </w:t>
      </w: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To maintain sufficient levels of immunoglobulins, patients need to take this medication and the equipment required to self-administer it with them when traveling. </w:t>
      </w:r>
      <w:r>
        <w:rPr>
          <w:rFonts w:ascii="Arial" w:hAnsi="Arial" w:cs="Arial"/>
          <w:color w:val="000000"/>
        </w:rPr>
        <w:t>This product must be kept at a controlled temperature and the following items</w:t>
      </w:r>
      <w:r w:rsidRPr="00EB7F01">
        <w:rPr>
          <w:rFonts w:ascii="Arial" w:hAnsi="Arial" w:cs="Arial"/>
          <w:color w:val="000000"/>
        </w:rPr>
        <w:t xml:space="preserve"> will need to </w:t>
      </w:r>
      <w:r>
        <w:rPr>
          <w:rFonts w:ascii="Arial" w:hAnsi="Arial" w:cs="Arial"/>
          <w:color w:val="000000"/>
        </w:rPr>
        <w:t>be carried</w:t>
      </w:r>
      <w:r w:rsidRPr="00EB7F01">
        <w:rPr>
          <w:rFonts w:ascii="Arial" w:hAnsi="Arial" w:cs="Arial"/>
          <w:color w:val="000000"/>
        </w:rPr>
        <w:t xml:space="preserve"> onto the airplane</w:t>
      </w:r>
      <w:r>
        <w:rPr>
          <w:rFonts w:ascii="Arial" w:hAnsi="Arial" w:cs="Arial"/>
          <w:color w:val="000000"/>
        </w:rPr>
        <w:t xml:space="preserve"> by the above name individual”  </w:t>
      </w: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Hizentra</w:t>
      </w:r>
      <w:proofErr w:type="spellEnd"/>
      <w:r w:rsidRPr="00EB7F01">
        <w:rPr>
          <w:rFonts w:ascii="Arial" w:hAnsi="Arial" w:cs="Arial"/>
          <w:color w:val="000000"/>
          <w:vertAlign w:val="superscript"/>
        </w:rPr>
        <w:t>®</w:t>
      </w:r>
      <w:r>
        <w:rPr>
          <w:rFonts w:ascii="Arial" w:hAnsi="Arial" w:cs="Arial"/>
          <w:color w:val="000000"/>
          <w:vertAlign w:val="superscript"/>
        </w:rPr>
        <w:t xml:space="preserve"> </w:t>
      </w:r>
      <w:r w:rsidRPr="00EB7F01">
        <w:rPr>
          <w:rFonts w:ascii="Arial" w:hAnsi="Arial" w:cs="Arial"/>
          <w:color w:val="000000"/>
        </w:rPr>
        <w:t xml:space="preserve">vials </w:t>
      </w: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Syringes </w:t>
      </w: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Needles </w:t>
      </w: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Administration sets </w:t>
      </w: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Alcohol swabs </w:t>
      </w: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Gauze and tape </w:t>
      </w:r>
    </w:p>
    <w:p w:rsidR="00FE41CA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>Medication to manage side-effects (non-drowsy anti-histamine and over-the-counter pain medication)</w:t>
      </w:r>
    </w:p>
    <w:p w:rsidR="00FE41CA" w:rsidRPr="00EB7F01" w:rsidRDefault="00FE41CA" w:rsidP="00FE4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container and possible</w:t>
      </w:r>
      <w:r w:rsidRPr="00EB7F01">
        <w:rPr>
          <w:rFonts w:ascii="Arial" w:hAnsi="Arial" w:cs="Arial"/>
          <w:color w:val="000000"/>
        </w:rPr>
        <w:t xml:space="preserve"> gel packs (required to keep </w:t>
      </w:r>
      <w:proofErr w:type="spellStart"/>
      <w:r>
        <w:rPr>
          <w:rFonts w:ascii="Arial" w:hAnsi="Arial" w:cs="Arial"/>
          <w:color w:val="000000"/>
        </w:rPr>
        <w:t>Hizentra</w:t>
      </w:r>
      <w:proofErr w:type="spellEnd"/>
      <w:r>
        <w:rPr>
          <w:rFonts w:ascii="Arial" w:hAnsi="Arial" w:cs="Arial"/>
          <w:color w:val="000000"/>
        </w:rPr>
        <w:t xml:space="preserve"> and other medications</w:t>
      </w:r>
      <w:r w:rsidRPr="00EB7F01">
        <w:rPr>
          <w:rFonts w:ascii="Arial" w:hAnsi="Arial" w:cs="Arial"/>
          <w:color w:val="000000"/>
          <w:sz w:val="14"/>
          <w:szCs w:val="14"/>
        </w:rPr>
        <w:t xml:space="preserve"> </w:t>
      </w:r>
      <w:r w:rsidRPr="00EB7F01">
        <w:rPr>
          <w:rFonts w:ascii="Arial" w:hAnsi="Arial" w:cs="Arial"/>
          <w:color w:val="000000"/>
        </w:rPr>
        <w:t xml:space="preserve">at the correct temperature during travel) </w:t>
      </w: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7F01">
        <w:rPr>
          <w:rFonts w:ascii="Arial" w:hAnsi="Arial" w:cs="Arial"/>
          <w:color w:val="000000"/>
        </w:rPr>
        <w:t xml:space="preserve">Yours sincerely, </w:t>
      </w: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Pr="00EB7F01" w:rsidRDefault="00FE41CA" w:rsidP="00FE4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41CA" w:rsidRDefault="00FE41CA" w:rsidP="00FE41CA">
      <w:pPr>
        <w:rPr>
          <w:rFonts w:ascii="Arial" w:hAnsi="Arial" w:cs="Arial"/>
          <w:b/>
          <w:bCs/>
          <w:color w:val="000000"/>
        </w:rPr>
      </w:pPr>
      <w:r w:rsidRPr="00EB7F01">
        <w:rPr>
          <w:rFonts w:ascii="Arial" w:hAnsi="Arial" w:cs="Arial"/>
          <w:b/>
          <w:bCs/>
          <w:color w:val="000000"/>
        </w:rPr>
        <w:t>Immunologist or Transfusion Medicine Director</w:t>
      </w:r>
    </w:p>
    <w:p w:rsidR="00FE41CA" w:rsidRDefault="00FE41CA" w:rsidP="00FE41CA">
      <w:pPr>
        <w:rPr>
          <w:rFonts w:ascii="Arial" w:hAnsi="Arial" w:cs="Arial"/>
          <w:b/>
          <w:bCs/>
          <w:color w:val="000000"/>
        </w:rPr>
      </w:pPr>
    </w:p>
    <w:p w:rsidR="00FE41CA" w:rsidRPr="00EB7F01" w:rsidRDefault="00FE41CA" w:rsidP="00FE41CA">
      <w:pPr>
        <w:rPr>
          <w:rFonts w:ascii="Arial" w:hAnsi="Arial" w:cs="Arial"/>
          <w:sz w:val="20"/>
          <w:szCs w:val="20"/>
        </w:rPr>
      </w:pPr>
      <w:r w:rsidRPr="00EB7F01">
        <w:rPr>
          <w:rFonts w:ascii="Arial" w:hAnsi="Arial" w:cs="Arial"/>
          <w:bCs/>
          <w:color w:val="000000"/>
          <w:sz w:val="20"/>
          <w:szCs w:val="20"/>
        </w:rPr>
        <w:t>If additional information is required, please contact the Blood Transfusion Laboratory at London Health Sciences Centre (519-685-8292)</w:t>
      </w:r>
    </w:p>
    <w:p w:rsidR="00A20CD5" w:rsidRPr="00A20CD5" w:rsidRDefault="00A20CD5">
      <w:pPr>
        <w:rPr>
          <w:rFonts w:ascii="Arial" w:hAnsi="Arial" w:cs="Arial"/>
        </w:rPr>
      </w:pPr>
    </w:p>
    <w:sectPr w:rsidR="00A20CD5" w:rsidRPr="00A20CD5" w:rsidSect="009D7844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86" w:rsidRDefault="00851986" w:rsidP="009D7844">
      <w:pPr>
        <w:spacing w:after="0" w:line="240" w:lineRule="auto"/>
      </w:pPr>
      <w:r>
        <w:separator/>
      </w:r>
    </w:p>
  </w:endnote>
  <w:endnote w:type="continuationSeparator" w:id="0">
    <w:p w:rsidR="00851986" w:rsidRDefault="00851986" w:rsidP="009D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44" w:rsidRDefault="009D7844" w:rsidP="009D7844">
    <w:pPr>
      <w:pStyle w:val="Footer"/>
      <w:jc w:val="right"/>
    </w:pPr>
    <w:r>
      <w:t>Effective March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86" w:rsidRDefault="00851986" w:rsidP="009D7844">
      <w:pPr>
        <w:spacing w:after="0" w:line="240" w:lineRule="auto"/>
      </w:pPr>
      <w:r>
        <w:separator/>
      </w:r>
    </w:p>
  </w:footnote>
  <w:footnote w:type="continuationSeparator" w:id="0">
    <w:p w:rsidR="00851986" w:rsidRDefault="00851986" w:rsidP="009D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44" w:rsidRPr="009D7844" w:rsidRDefault="009D7844" w:rsidP="009D7844">
    <w:pPr>
      <w:pStyle w:val="Header"/>
      <w:tabs>
        <w:tab w:val="clear" w:pos="9360"/>
        <w:tab w:val="left" w:pos="9165"/>
      </w:tabs>
      <w:jc w:val="right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A1BCE48" wp14:editId="47C57F9D">
          <wp:simplePos x="0" y="0"/>
          <wp:positionH relativeFrom="column">
            <wp:posOffset>-165100</wp:posOffset>
          </wp:positionH>
          <wp:positionV relativeFrom="paragraph">
            <wp:posOffset>-167640</wp:posOffset>
          </wp:positionV>
          <wp:extent cx="2197100" cy="4108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  <w:r>
      <w:rPr>
        <w:rFonts w:ascii="Arial" w:hAnsi="Arial" w:cs="Arial"/>
        <w:sz w:val="28"/>
        <w:szCs w:val="28"/>
      </w:rPr>
      <w:t>Subcutaneous Immune Globulin Program</w:t>
    </w:r>
    <w:r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694"/>
    <w:multiLevelType w:val="hybridMultilevel"/>
    <w:tmpl w:val="CAA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44"/>
    <w:rsid w:val="00114D84"/>
    <w:rsid w:val="005B380A"/>
    <w:rsid w:val="005D0445"/>
    <w:rsid w:val="00791C6E"/>
    <w:rsid w:val="00851986"/>
    <w:rsid w:val="009D7844"/>
    <w:rsid w:val="00A20CD5"/>
    <w:rsid w:val="00AF6FDF"/>
    <w:rsid w:val="00B44B4C"/>
    <w:rsid w:val="00BC1CD4"/>
    <w:rsid w:val="00FE41CA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44"/>
  </w:style>
  <w:style w:type="paragraph" w:styleId="Footer">
    <w:name w:val="footer"/>
    <w:basedOn w:val="Normal"/>
    <w:link w:val="Foot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44"/>
  </w:style>
  <w:style w:type="paragraph" w:styleId="BalloonText">
    <w:name w:val="Balloon Text"/>
    <w:basedOn w:val="Normal"/>
    <w:link w:val="BalloonTextChar"/>
    <w:uiPriority w:val="99"/>
    <w:semiHidden/>
    <w:unhideWhenUsed/>
    <w:rsid w:val="009D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44"/>
  </w:style>
  <w:style w:type="paragraph" w:styleId="Footer">
    <w:name w:val="footer"/>
    <w:basedOn w:val="Normal"/>
    <w:link w:val="FooterChar"/>
    <w:uiPriority w:val="99"/>
    <w:unhideWhenUsed/>
    <w:rsid w:val="009D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44"/>
  </w:style>
  <w:style w:type="paragraph" w:styleId="BalloonText">
    <w:name w:val="Balloon Text"/>
    <w:basedOn w:val="Normal"/>
    <w:link w:val="BalloonTextChar"/>
    <w:uiPriority w:val="99"/>
    <w:semiHidden/>
    <w:unhideWhenUsed/>
    <w:rsid w:val="009D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Nesrallah, Heather</cp:lastModifiedBy>
  <cp:revision>2</cp:revision>
  <dcterms:created xsi:type="dcterms:W3CDTF">2015-02-23T15:44:00Z</dcterms:created>
  <dcterms:modified xsi:type="dcterms:W3CDTF">2015-02-23T15:44:00Z</dcterms:modified>
</cp:coreProperties>
</file>