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CA" w:rsidRPr="00867CD4" w:rsidRDefault="00C15FB5" w:rsidP="00C15FB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67CD4">
        <w:rPr>
          <w:rFonts w:ascii="Arial" w:hAnsi="Arial" w:cs="Arial"/>
          <w:sz w:val="22"/>
          <w:szCs w:val="22"/>
        </w:rPr>
        <w:t>Complete by circling chosen answer.  Submit to trainer for marking.</w:t>
      </w:r>
      <w:r w:rsidR="00867CD4">
        <w:rPr>
          <w:rFonts w:ascii="Arial" w:hAnsi="Arial" w:cs="Arial"/>
          <w:sz w:val="22"/>
          <w:szCs w:val="22"/>
        </w:rPr>
        <w:t xml:space="preserve">  </w:t>
      </w:r>
      <w:r w:rsidR="00867CD4" w:rsidRPr="00867CD4">
        <w:rPr>
          <w:rFonts w:ascii="Arial" w:hAnsi="Arial" w:cs="Arial"/>
          <w:b/>
          <w:sz w:val="22"/>
          <w:szCs w:val="22"/>
        </w:rPr>
        <w:t>MARK:   _____</w:t>
      </w:r>
      <w:r w:rsidR="00867CD4" w:rsidRPr="00867CD4">
        <w:rPr>
          <w:rFonts w:ascii="Arial" w:hAnsi="Arial" w:cs="Arial"/>
          <w:b/>
          <w:sz w:val="22"/>
          <w:szCs w:val="22"/>
        </w:rPr>
        <w:tab/>
      </w:r>
      <w:r w:rsidR="000A54CA" w:rsidRPr="00867CD4">
        <w:rPr>
          <w:rFonts w:ascii="Arial" w:hAnsi="Arial" w:cs="Arial"/>
          <w:b/>
          <w:sz w:val="22"/>
          <w:szCs w:val="22"/>
        </w:rPr>
        <w:t>(</w:t>
      </w:r>
      <w:r w:rsidR="00867CD4" w:rsidRPr="00867CD4">
        <w:rPr>
          <w:rFonts w:ascii="Arial" w:hAnsi="Arial" w:cs="Arial"/>
          <w:sz w:val="22"/>
          <w:szCs w:val="22"/>
        </w:rPr>
        <w:t>Acceptable:</w:t>
      </w:r>
      <w:r w:rsidR="000A54CA" w:rsidRPr="00867CD4">
        <w:rPr>
          <w:rFonts w:ascii="Arial" w:hAnsi="Arial" w:cs="Arial"/>
          <w:sz w:val="22"/>
          <w:szCs w:val="22"/>
        </w:rPr>
        <w:t xml:space="preserve"> 8/10)</w:t>
      </w:r>
    </w:p>
    <w:p w:rsidR="000A54CA" w:rsidRPr="00867CD4" w:rsidRDefault="000A54CA" w:rsidP="00C15FB5">
      <w:pPr>
        <w:rPr>
          <w:rFonts w:ascii="Arial" w:hAnsi="Arial" w:cs="Arial"/>
          <w:b/>
          <w:sz w:val="22"/>
          <w:szCs w:val="22"/>
        </w:rPr>
      </w:pPr>
      <w:r w:rsidRPr="00867CD4">
        <w:rPr>
          <w:rFonts w:ascii="Arial" w:hAnsi="Arial" w:cs="Arial"/>
          <w:b/>
          <w:sz w:val="22"/>
          <w:szCs w:val="22"/>
        </w:rPr>
        <w:tab/>
      </w:r>
      <w:r w:rsidRPr="00867CD4">
        <w:rPr>
          <w:rFonts w:ascii="Arial" w:hAnsi="Arial" w:cs="Arial"/>
          <w:b/>
          <w:sz w:val="22"/>
          <w:szCs w:val="22"/>
        </w:rPr>
        <w:tab/>
      </w:r>
      <w:r w:rsidRPr="00867CD4">
        <w:rPr>
          <w:rFonts w:ascii="Arial" w:hAnsi="Arial" w:cs="Arial"/>
          <w:b/>
          <w:sz w:val="22"/>
          <w:szCs w:val="22"/>
        </w:rPr>
        <w:tab/>
      </w:r>
      <w:r w:rsidRPr="00867CD4">
        <w:rPr>
          <w:rFonts w:ascii="Arial" w:hAnsi="Arial" w:cs="Arial"/>
          <w:b/>
          <w:sz w:val="22"/>
          <w:szCs w:val="22"/>
        </w:rPr>
        <w:tab/>
      </w:r>
      <w:r w:rsidRPr="00867CD4">
        <w:rPr>
          <w:rFonts w:ascii="Arial" w:hAnsi="Arial" w:cs="Arial"/>
          <w:b/>
          <w:sz w:val="22"/>
          <w:szCs w:val="22"/>
        </w:rPr>
        <w:tab/>
      </w:r>
      <w:r w:rsidRPr="00867CD4">
        <w:rPr>
          <w:rFonts w:ascii="Arial" w:hAnsi="Arial" w:cs="Arial"/>
          <w:b/>
          <w:sz w:val="22"/>
          <w:szCs w:val="22"/>
        </w:rPr>
        <w:tab/>
      </w:r>
      <w:r w:rsidRPr="00867CD4">
        <w:rPr>
          <w:rFonts w:ascii="Arial" w:hAnsi="Arial" w:cs="Arial"/>
          <w:b/>
          <w:sz w:val="22"/>
          <w:szCs w:val="22"/>
        </w:rPr>
        <w:tab/>
      </w:r>
      <w:r w:rsidRPr="00867CD4">
        <w:rPr>
          <w:rFonts w:ascii="Arial" w:hAnsi="Arial" w:cs="Arial"/>
          <w:b/>
          <w:sz w:val="22"/>
          <w:szCs w:val="22"/>
        </w:rPr>
        <w:tab/>
      </w:r>
      <w:r w:rsidRPr="00867CD4">
        <w:rPr>
          <w:rFonts w:ascii="Arial" w:hAnsi="Arial" w:cs="Arial"/>
          <w:b/>
          <w:sz w:val="22"/>
          <w:szCs w:val="22"/>
        </w:rPr>
        <w:tab/>
      </w:r>
      <w:r w:rsidRPr="00867CD4">
        <w:rPr>
          <w:rFonts w:ascii="Arial" w:hAnsi="Arial" w:cs="Arial"/>
          <w:b/>
          <w:sz w:val="22"/>
          <w:szCs w:val="22"/>
        </w:rPr>
        <w:tab/>
      </w:r>
      <w:r w:rsidR="00867CD4">
        <w:rPr>
          <w:rFonts w:ascii="Arial" w:hAnsi="Arial" w:cs="Arial"/>
          <w:b/>
          <w:sz w:val="22"/>
          <w:szCs w:val="22"/>
        </w:rPr>
        <w:t xml:space="preserve">         </w:t>
      </w:r>
      <w:r w:rsidRPr="00867CD4">
        <w:rPr>
          <w:rFonts w:ascii="Arial" w:hAnsi="Arial" w:cs="Arial"/>
          <w:b/>
          <w:sz w:val="22"/>
          <w:szCs w:val="22"/>
        </w:rPr>
        <w:t>10</w:t>
      </w:r>
    </w:p>
    <w:p w:rsidR="00C15FB5" w:rsidRPr="00867CD4" w:rsidRDefault="00C15FB5" w:rsidP="00C15FB5">
      <w:pPr>
        <w:rPr>
          <w:rFonts w:ascii="Arial" w:hAnsi="Arial" w:cs="Arial"/>
          <w:sz w:val="22"/>
          <w:szCs w:val="22"/>
        </w:rPr>
      </w:pPr>
    </w:p>
    <w:p w:rsidR="000A54CA" w:rsidRPr="00867CD4" w:rsidRDefault="000A54CA" w:rsidP="00C15FB5">
      <w:pPr>
        <w:rPr>
          <w:rFonts w:ascii="Arial" w:hAnsi="Arial" w:cs="Arial"/>
          <w:sz w:val="22"/>
          <w:szCs w:val="22"/>
        </w:rPr>
        <w:sectPr w:rsidR="000A54CA" w:rsidRPr="00867CD4" w:rsidSect="00867CD4">
          <w:pgSz w:w="12240" w:h="15840" w:code="1"/>
          <w:pgMar w:top="862" w:right="600" w:bottom="862" w:left="839" w:header="397" w:footer="397" w:gutter="0"/>
          <w:cols w:space="720"/>
          <w:docGrid w:linePitch="360"/>
        </w:sectPr>
      </w:pPr>
    </w:p>
    <w:p w:rsidR="00C15FB5" w:rsidRPr="00867CD4" w:rsidRDefault="00814D24" w:rsidP="00C15FB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long can </w:t>
      </w:r>
      <w:r w:rsidR="008D55D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red</w:t>
      </w:r>
      <w:r w:rsidR="008D55D7">
        <w:rPr>
          <w:rFonts w:ascii="Arial" w:hAnsi="Arial" w:cs="Arial"/>
          <w:sz w:val="22"/>
          <w:szCs w:val="22"/>
        </w:rPr>
        <w:t xml:space="preserve"> blood cell unit</w:t>
      </w:r>
      <w:r w:rsidR="00074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 </w:t>
      </w:r>
      <w:r w:rsidR="008D55D7">
        <w:rPr>
          <w:rFonts w:ascii="Arial" w:hAnsi="Arial" w:cs="Arial"/>
          <w:sz w:val="22"/>
          <w:szCs w:val="22"/>
        </w:rPr>
        <w:t>at room temperature before it must be returned to the blood bank if the transfusion is going to be delayed?</w:t>
      </w:r>
    </w:p>
    <w:p w:rsidR="00C15FB5" w:rsidRPr="00867CD4" w:rsidRDefault="001C7E9C" w:rsidP="00955AE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 min</w:t>
      </w:r>
    </w:p>
    <w:p w:rsidR="00955AE5" w:rsidRPr="00867CD4" w:rsidRDefault="001C7E9C" w:rsidP="00955AE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75 min</w:t>
      </w:r>
    </w:p>
    <w:p w:rsidR="00C15FB5" w:rsidRPr="00867CD4" w:rsidRDefault="00C15FB5" w:rsidP="00C15FB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30 min</w:t>
      </w:r>
    </w:p>
    <w:p w:rsidR="00C15FB5" w:rsidRPr="00867CD4" w:rsidRDefault="00CE1008" w:rsidP="00C15FB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min</w:t>
      </w:r>
    </w:p>
    <w:p w:rsidR="00C15FB5" w:rsidRPr="00867CD4" w:rsidRDefault="00C15FB5" w:rsidP="00C15FB5">
      <w:pPr>
        <w:rPr>
          <w:rFonts w:ascii="Arial" w:hAnsi="Arial" w:cs="Arial"/>
          <w:sz w:val="22"/>
          <w:szCs w:val="22"/>
        </w:rPr>
      </w:pPr>
    </w:p>
    <w:p w:rsidR="00C15FB5" w:rsidRPr="00867CD4" w:rsidRDefault="00C15FB5" w:rsidP="00C15FB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 xml:space="preserve">What patient identifier is </w:t>
      </w:r>
      <w:r w:rsidR="00814D24">
        <w:rPr>
          <w:rFonts w:ascii="Arial" w:hAnsi="Arial" w:cs="Arial"/>
          <w:sz w:val="22"/>
          <w:szCs w:val="22"/>
        </w:rPr>
        <w:t>required to pick-up blood products?</w:t>
      </w:r>
    </w:p>
    <w:p w:rsidR="00C15FB5" w:rsidRPr="00867CD4" w:rsidRDefault="00C15FB5" w:rsidP="00955AE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 xml:space="preserve">health card </w:t>
      </w:r>
      <w:r w:rsidR="00814D24">
        <w:rPr>
          <w:rFonts w:ascii="Arial" w:hAnsi="Arial" w:cs="Arial"/>
          <w:sz w:val="22"/>
          <w:szCs w:val="22"/>
        </w:rPr>
        <w:t>version code</w:t>
      </w:r>
    </w:p>
    <w:p w:rsidR="00C15FB5" w:rsidRPr="00867CD4" w:rsidRDefault="00C15FB5" w:rsidP="00C15FB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 xml:space="preserve">hospital </w:t>
      </w:r>
      <w:r w:rsidR="00814D24">
        <w:rPr>
          <w:rFonts w:ascii="Arial" w:hAnsi="Arial" w:cs="Arial"/>
          <w:sz w:val="22"/>
          <w:szCs w:val="22"/>
        </w:rPr>
        <w:t>name</w:t>
      </w:r>
    </w:p>
    <w:p w:rsidR="00C15FB5" w:rsidRPr="00867CD4" w:rsidRDefault="00C15FB5" w:rsidP="00C15FB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patient name</w:t>
      </w:r>
    </w:p>
    <w:p w:rsidR="00C15FB5" w:rsidRPr="00867CD4" w:rsidRDefault="00814D24" w:rsidP="00C15FB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 room number</w:t>
      </w:r>
    </w:p>
    <w:p w:rsidR="00C15FB5" w:rsidRPr="00867CD4" w:rsidRDefault="00C15FB5" w:rsidP="00C15FB5">
      <w:pPr>
        <w:ind w:left="1080"/>
        <w:rPr>
          <w:rFonts w:ascii="Arial" w:hAnsi="Arial" w:cs="Arial"/>
          <w:sz w:val="22"/>
          <w:szCs w:val="22"/>
        </w:rPr>
      </w:pPr>
    </w:p>
    <w:p w:rsidR="00C15FB5" w:rsidRPr="00867CD4" w:rsidRDefault="00EC45D9" w:rsidP="00C15FB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bag of blood is</w:t>
      </w:r>
      <w:r w:rsidR="00C15FB5" w:rsidRPr="00867CD4">
        <w:rPr>
          <w:rFonts w:ascii="Arial" w:hAnsi="Arial" w:cs="Arial"/>
          <w:sz w:val="22"/>
          <w:szCs w:val="22"/>
        </w:rPr>
        <w:t xml:space="preserve"> removed from the fridge.  Upon visual inspection </w:t>
      </w:r>
      <w:r w:rsidR="00CE1008">
        <w:rPr>
          <w:rFonts w:ascii="Arial" w:hAnsi="Arial" w:cs="Arial"/>
          <w:sz w:val="22"/>
          <w:szCs w:val="22"/>
        </w:rPr>
        <w:t>you notice</w:t>
      </w:r>
      <w:r w:rsidR="00C15FB5" w:rsidRPr="00867CD4">
        <w:rPr>
          <w:rFonts w:ascii="Arial" w:hAnsi="Arial" w:cs="Arial"/>
          <w:sz w:val="22"/>
          <w:szCs w:val="22"/>
        </w:rPr>
        <w:t xml:space="preserve"> that there are large clumps in the bag.  Would this blood be suitable for transfusion?</w:t>
      </w:r>
    </w:p>
    <w:p w:rsidR="00C15FB5" w:rsidRPr="00867CD4" w:rsidRDefault="00C15FB5" w:rsidP="00C15FB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Yes</w:t>
      </w:r>
    </w:p>
    <w:p w:rsidR="00C15FB5" w:rsidRPr="00867CD4" w:rsidRDefault="00C15FB5" w:rsidP="00C15FB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No</w:t>
      </w:r>
    </w:p>
    <w:p w:rsidR="004746A5" w:rsidRPr="00867CD4" w:rsidRDefault="004746A5" w:rsidP="004746A5">
      <w:pPr>
        <w:rPr>
          <w:rFonts w:ascii="Arial" w:hAnsi="Arial" w:cs="Arial"/>
          <w:sz w:val="22"/>
          <w:szCs w:val="22"/>
        </w:rPr>
      </w:pPr>
    </w:p>
    <w:p w:rsidR="00C15FB5" w:rsidRPr="00867CD4" w:rsidRDefault="00C15FB5" w:rsidP="00C15FB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Where can red blood cells be stored?</w:t>
      </w:r>
    </w:p>
    <w:p w:rsidR="00C15FB5" w:rsidRPr="00867CD4" w:rsidRDefault="00C15FB5" w:rsidP="00C15FB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Ward fridge</w:t>
      </w:r>
    </w:p>
    <w:p w:rsidR="00C15FB5" w:rsidRPr="00867CD4" w:rsidRDefault="00C15FB5" w:rsidP="00C15FB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Medication fridge</w:t>
      </w:r>
    </w:p>
    <w:p w:rsidR="00C15FB5" w:rsidRPr="00867CD4" w:rsidRDefault="00814D24" w:rsidP="00C15FB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Freezer in cafeteria</w:t>
      </w:r>
    </w:p>
    <w:p w:rsidR="00C15FB5" w:rsidRPr="00867CD4" w:rsidRDefault="00814D24" w:rsidP="00C15FB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designated blood fridge</w:t>
      </w:r>
    </w:p>
    <w:p w:rsidR="00955AE5" w:rsidRPr="00867CD4" w:rsidRDefault="00955AE5" w:rsidP="00955AE5">
      <w:pPr>
        <w:ind w:left="1080"/>
        <w:rPr>
          <w:rFonts w:ascii="Arial" w:hAnsi="Arial" w:cs="Arial"/>
          <w:sz w:val="22"/>
          <w:szCs w:val="22"/>
        </w:rPr>
      </w:pPr>
    </w:p>
    <w:p w:rsidR="00955AE5" w:rsidRPr="00867CD4" w:rsidRDefault="00955AE5" w:rsidP="00955AE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 xml:space="preserve">You are requested to pick up a unit of red blood cells.  When you </w:t>
      </w:r>
      <w:r w:rsidR="00814D24">
        <w:rPr>
          <w:rFonts w:ascii="Arial" w:hAnsi="Arial" w:cs="Arial"/>
          <w:sz w:val="22"/>
          <w:szCs w:val="22"/>
        </w:rPr>
        <w:t>arrive on</w:t>
      </w:r>
      <w:r w:rsidR="00CE1008">
        <w:rPr>
          <w:rFonts w:ascii="Arial" w:hAnsi="Arial" w:cs="Arial"/>
          <w:sz w:val="22"/>
          <w:szCs w:val="22"/>
        </w:rPr>
        <w:t xml:space="preserve"> the </w:t>
      </w:r>
      <w:r w:rsidR="00EC45D9">
        <w:rPr>
          <w:rFonts w:ascii="Arial" w:hAnsi="Arial" w:cs="Arial"/>
          <w:sz w:val="22"/>
          <w:szCs w:val="22"/>
        </w:rPr>
        <w:t>clinical unit</w:t>
      </w:r>
      <w:r w:rsidR="00814D24">
        <w:rPr>
          <w:rFonts w:ascii="Arial" w:hAnsi="Arial" w:cs="Arial"/>
          <w:sz w:val="22"/>
          <w:szCs w:val="22"/>
        </w:rPr>
        <w:t xml:space="preserve"> </w:t>
      </w:r>
      <w:r w:rsidRPr="00867CD4">
        <w:rPr>
          <w:rFonts w:ascii="Arial" w:hAnsi="Arial" w:cs="Arial"/>
          <w:sz w:val="22"/>
          <w:szCs w:val="22"/>
        </w:rPr>
        <w:t xml:space="preserve">the </w:t>
      </w:r>
      <w:r w:rsidR="00814D24">
        <w:rPr>
          <w:rFonts w:ascii="Arial" w:hAnsi="Arial" w:cs="Arial"/>
          <w:sz w:val="22"/>
          <w:szCs w:val="22"/>
        </w:rPr>
        <w:t>nurse</w:t>
      </w:r>
      <w:r w:rsidRPr="00867CD4">
        <w:rPr>
          <w:rFonts w:ascii="Arial" w:hAnsi="Arial" w:cs="Arial"/>
          <w:sz w:val="22"/>
          <w:szCs w:val="22"/>
        </w:rPr>
        <w:t xml:space="preserve"> is heading for break and tells you to put the unit in the ward fridge.  </w:t>
      </w:r>
      <w:r w:rsidR="006E68F7">
        <w:rPr>
          <w:rFonts w:ascii="Arial" w:hAnsi="Arial" w:cs="Arial"/>
          <w:sz w:val="22"/>
          <w:szCs w:val="22"/>
        </w:rPr>
        <w:t>What should you do?</w:t>
      </w:r>
    </w:p>
    <w:p w:rsidR="00955AE5" w:rsidRPr="00867CD4" w:rsidRDefault="00955AE5" w:rsidP="00955AE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Go hang the unit of blood yourself</w:t>
      </w:r>
    </w:p>
    <w:p w:rsidR="00955AE5" w:rsidRPr="00867CD4" w:rsidRDefault="00955AE5" w:rsidP="00955AE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Put the unit in the ward fridge</w:t>
      </w:r>
    </w:p>
    <w:p w:rsidR="00955AE5" w:rsidRPr="00867CD4" w:rsidRDefault="00955AE5" w:rsidP="00955AE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Return the unit of blood to the lab immediately</w:t>
      </w:r>
    </w:p>
    <w:p w:rsidR="00955AE5" w:rsidRPr="00867CD4" w:rsidRDefault="00955AE5" w:rsidP="00955AE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Discard the unit of blood</w:t>
      </w:r>
    </w:p>
    <w:p w:rsidR="00955AE5" w:rsidRPr="00867CD4" w:rsidRDefault="00955AE5" w:rsidP="00955AE5">
      <w:pPr>
        <w:rPr>
          <w:rFonts w:ascii="Arial" w:hAnsi="Arial" w:cs="Arial"/>
          <w:sz w:val="22"/>
          <w:szCs w:val="22"/>
        </w:rPr>
      </w:pPr>
    </w:p>
    <w:p w:rsidR="00955AE5" w:rsidRPr="00867CD4" w:rsidRDefault="00955AE5" w:rsidP="00955AE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 xml:space="preserve">You are a new </w:t>
      </w:r>
      <w:r w:rsidR="00814D24">
        <w:rPr>
          <w:rFonts w:ascii="Arial" w:hAnsi="Arial" w:cs="Arial"/>
          <w:sz w:val="22"/>
          <w:szCs w:val="22"/>
        </w:rPr>
        <w:t>employee</w:t>
      </w:r>
      <w:r w:rsidRPr="00867CD4">
        <w:rPr>
          <w:rFonts w:ascii="Arial" w:hAnsi="Arial" w:cs="Arial"/>
          <w:sz w:val="22"/>
          <w:szCs w:val="22"/>
        </w:rPr>
        <w:t xml:space="preserve">.  You are </w:t>
      </w:r>
      <w:r w:rsidR="00CE1008">
        <w:rPr>
          <w:rFonts w:ascii="Arial" w:hAnsi="Arial" w:cs="Arial"/>
          <w:sz w:val="22"/>
          <w:szCs w:val="22"/>
        </w:rPr>
        <w:t xml:space="preserve">asked to </w:t>
      </w:r>
      <w:r w:rsidRPr="00867CD4">
        <w:rPr>
          <w:rFonts w:ascii="Arial" w:hAnsi="Arial" w:cs="Arial"/>
          <w:sz w:val="22"/>
          <w:szCs w:val="22"/>
        </w:rPr>
        <w:t xml:space="preserve">go to the lab and pick up a unit of red blood cells.  </w:t>
      </w:r>
      <w:r w:rsidR="006E68F7">
        <w:rPr>
          <w:rFonts w:ascii="Arial" w:hAnsi="Arial" w:cs="Arial"/>
          <w:sz w:val="22"/>
          <w:szCs w:val="22"/>
        </w:rPr>
        <w:t>What should you do?</w:t>
      </w:r>
    </w:p>
    <w:p w:rsidR="00955AE5" w:rsidRPr="00867CD4" w:rsidRDefault="00955AE5" w:rsidP="00955AE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Proceed to the lab to get the blood even though you have no training</w:t>
      </w:r>
    </w:p>
    <w:p w:rsidR="00955AE5" w:rsidRPr="00867CD4" w:rsidRDefault="00955AE5" w:rsidP="00955AE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Go for lunch</w:t>
      </w:r>
    </w:p>
    <w:p w:rsidR="00955AE5" w:rsidRPr="00867CD4" w:rsidRDefault="00955AE5" w:rsidP="00955AE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Indicate that you have not had training and should complete the training prior to performing this duty</w:t>
      </w:r>
    </w:p>
    <w:p w:rsidR="00955AE5" w:rsidRPr="00867CD4" w:rsidRDefault="000749E4" w:rsidP="000749E4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 someone else to pick up t</w:t>
      </w:r>
      <w:r w:rsidR="008D55D7">
        <w:rPr>
          <w:rFonts w:ascii="Arial" w:hAnsi="Arial" w:cs="Arial"/>
          <w:sz w:val="22"/>
          <w:szCs w:val="22"/>
        </w:rPr>
        <w:t>he blood</w:t>
      </w:r>
      <w:r>
        <w:rPr>
          <w:rFonts w:ascii="Arial" w:hAnsi="Arial" w:cs="Arial"/>
          <w:sz w:val="22"/>
          <w:szCs w:val="22"/>
        </w:rPr>
        <w:t>.</w:t>
      </w:r>
    </w:p>
    <w:p w:rsidR="00955AE5" w:rsidRDefault="00955AE5" w:rsidP="00955AE5">
      <w:pPr>
        <w:rPr>
          <w:rFonts w:ascii="Arial" w:hAnsi="Arial" w:cs="Arial"/>
          <w:sz w:val="22"/>
          <w:szCs w:val="22"/>
        </w:rPr>
      </w:pPr>
    </w:p>
    <w:p w:rsidR="00CE1008" w:rsidRPr="00867CD4" w:rsidRDefault="00CE1008" w:rsidP="00955AE5">
      <w:pPr>
        <w:rPr>
          <w:rFonts w:ascii="Arial" w:hAnsi="Arial" w:cs="Arial"/>
          <w:sz w:val="22"/>
          <w:szCs w:val="22"/>
        </w:rPr>
      </w:pPr>
    </w:p>
    <w:p w:rsidR="00955AE5" w:rsidRPr="00867CD4" w:rsidRDefault="00955AE5" w:rsidP="00955AE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 xml:space="preserve">You require a unit of Albumin.  The stock is sitting on a shelf in the lab.  The </w:t>
      </w:r>
      <w:r w:rsidR="00814D24">
        <w:rPr>
          <w:rFonts w:ascii="Arial" w:hAnsi="Arial" w:cs="Arial"/>
          <w:sz w:val="22"/>
          <w:szCs w:val="22"/>
        </w:rPr>
        <w:t>lab staff</w:t>
      </w:r>
      <w:r w:rsidRPr="00867CD4">
        <w:rPr>
          <w:rFonts w:ascii="Arial" w:hAnsi="Arial" w:cs="Arial"/>
          <w:sz w:val="22"/>
          <w:szCs w:val="22"/>
        </w:rPr>
        <w:t xml:space="preserve"> is very busy and cannot immediately assist you.  </w:t>
      </w:r>
      <w:r w:rsidR="006E68F7">
        <w:rPr>
          <w:rFonts w:ascii="Arial" w:hAnsi="Arial" w:cs="Arial"/>
          <w:sz w:val="22"/>
          <w:szCs w:val="22"/>
        </w:rPr>
        <w:t>What should you do?</w:t>
      </w:r>
    </w:p>
    <w:p w:rsidR="00955AE5" w:rsidRPr="00867CD4" w:rsidRDefault="00955AE5" w:rsidP="00955AE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Take the albumin off the shelf and proceed back to the clinical area</w:t>
      </w:r>
    </w:p>
    <w:p w:rsidR="00955AE5" w:rsidRPr="00867CD4" w:rsidRDefault="00955AE5" w:rsidP="00955AE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Go for lunch</w:t>
      </w:r>
    </w:p>
    <w:p w:rsidR="00955AE5" w:rsidRPr="00867CD4" w:rsidRDefault="00955AE5" w:rsidP="00955AE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 xml:space="preserve">Wait for the </w:t>
      </w:r>
      <w:r w:rsidR="00814D24">
        <w:rPr>
          <w:rFonts w:ascii="Arial" w:hAnsi="Arial" w:cs="Arial"/>
          <w:sz w:val="22"/>
          <w:szCs w:val="22"/>
        </w:rPr>
        <w:t>lab staff</w:t>
      </w:r>
      <w:r w:rsidRPr="00867CD4">
        <w:rPr>
          <w:rFonts w:ascii="Arial" w:hAnsi="Arial" w:cs="Arial"/>
          <w:sz w:val="22"/>
          <w:szCs w:val="22"/>
        </w:rPr>
        <w:t xml:space="preserve"> to issue the product</w:t>
      </w:r>
    </w:p>
    <w:p w:rsidR="00955AE5" w:rsidRPr="00867CD4" w:rsidRDefault="00955AE5" w:rsidP="00955AE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Cancel the transfusion</w:t>
      </w:r>
    </w:p>
    <w:p w:rsidR="00955AE5" w:rsidRPr="00867CD4" w:rsidRDefault="00955AE5" w:rsidP="00955AE5">
      <w:pPr>
        <w:rPr>
          <w:rFonts w:ascii="Arial" w:hAnsi="Arial" w:cs="Arial"/>
          <w:sz w:val="22"/>
          <w:szCs w:val="22"/>
        </w:rPr>
      </w:pPr>
    </w:p>
    <w:p w:rsidR="00955AE5" w:rsidRPr="00867CD4" w:rsidRDefault="000A54CA" w:rsidP="00955AE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It is 8am and you are going thro</w:t>
      </w:r>
      <w:r w:rsidR="00814D24">
        <w:rPr>
          <w:rFonts w:ascii="Arial" w:hAnsi="Arial" w:cs="Arial"/>
          <w:sz w:val="22"/>
          <w:szCs w:val="22"/>
        </w:rPr>
        <w:t>ugh the issuing process with the lab staff</w:t>
      </w:r>
      <w:r w:rsidRPr="00867CD4">
        <w:rPr>
          <w:rFonts w:ascii="Arial" w:hAnsi="Arial" w:cs="Arial"/>
          <w:sz w:val="22"/>
          <w:szCs w:val="22"/>
        </w:rPr>
        <w:t xml:space="preserve">.  You notice that the blood </w:t>
      </w:r>
      <w:r w:rsidR="00814D24">
        <w:rPr>
          <w:rFonts w:ascii="Arial" w:hAnsi="Arial" w:cs="Arial"/>
          <w:sz w:val="22"/>
          <w:szCs w:val="22"/>
        </w:rPr>
        <w:t xml:space="preserve">expired </w:t>
      </w:r>
      <w:r w:rsidRPr="00867CD4">
        <w:rPr>
          <w:rFonts w:ascii="Arial" w:hAnsi="Arial" w:cs="Arial"/>
          <w:sz w:val="22"/>
          <w:szCs w:val="22"/>
        </w:rPr>
        <w:t xml:space="preserve">at midnight.  The </w:t>
      </w:r>
      <w:r w:rsidR="00814D24">
        <w:rPr>
          <w:rFonts w:ascii="Arial" w:hAnsi="Arial" w:cs="Arial"/>
          <w:sz w:val="22"/>
          <w:szCs w:val="22"/>
        </w:rPr>
        <w:t xml:space="preserve">lab staff </w:t>
      </w:r>
      <w:r w:rsidRPr="00867CD4">
        <w:rPr>
          <w:rFonts w:ascii="Arial" w:hAnsi="Arial" w:cs="Arial"/>
          <w:sz w:val="22"/>
          <w:szCs w:val="22"/>
        </w:rPr>
        <w:t xml:space="preserve">is about to complete the issuing process, </w:t>
      </w:r>
      <w:r w:rsidR="006E68F7">
        <w:rPr>
          <w:rFonts w:ascii="Arial" w:hAnsi="Arial" w:cs="Arial"/>
          <w:sz w:val="22"/>
          <w:szCs w:val="22"/>
        </w:rPr>
        <w:t>what should you do?</w:t>
      </w:r>
    </w:p>
    <w:p w:rsidR="000A54CA" w:rsidRPr="00867CD4" w:rsidRDefault="000A54CA" w:rsidP="000A54CA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Take the issued product</w:t>
      </w:r>
    </w:p>
    <w:p w:rsidR="000A54CA" w:rsidRPr="00867CD4" w:rsidRDefault="000A54CA" w:rsidP="000A54CA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 xml:space="preserve">Tell the </w:t>
      </w:r>
      <w:r w:rsidR="00814D24">
        <w:rPr>
          <w:rFonts w:ascii="Arial" w:hAnsi="Arial" w:cs="Arial"/>
          <w:sz w:val="22"/>
          <w:szCs w:val="22"/>
        </w:rPr>
        <w:t>lab staff</w:t>
      </w:r>
    </w:p>
    <w:p w:rsidR="000A54CA" w:rsidRPr="00867CD4" w:rsidRDefault="00CE1008" w:rsidP="000A54CA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the ordering physician</w:t>
      </w:r>
    </w:p>
    <w:p w:rsidR="000A54CA" w:rsidRPr="00867CD4" w:rsidRDefault="00D83CF6" w:rsidP="000A54CA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 the transfusion</w:t>
      </w:r>
    </w:p>
    <w:p w:rsidR="000A54CA" w:rsidRPr="00867CD4" w:rsidRDefault="000A54CA" w:rsidP="000A54CA">
      <w:pPr>
        <w:rPr>
          <w:rFonts w:ascii="Arial" w:hAnsi="Arial" w:cs="Arial"/>
          <w:sz w:val="22"/>
          <w:szCs w:val="22"/>
        </w:rPr>
      </w:pPr>
    </w:p>
    <w:p w:rsidR="000A54CA" w:rsidRPr="00867CD4" w:rsidRDefault="000A54CA" w:rsidP="00955AE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You are asked to pick up a unit of blood from the lab.  After signing out the unit you run into a co-worker and decide to go for a</w:t>
      </w:r>
      <w:r w:rsidR="00D83CF6">
        <w:rPr>
          <w:rFonts w:ascii="Arial" w:hAnsi="Arial" w:cs="Arial"/>
          <w:sz w:val="22"/>
          <w:szCs w:val="22"/>
        </w:rPr>
        <w:t xml:space="preserve"> 15 min</w:t>
      </w:r>
      <w:r w:rsidRPr="00867CD4">
        <w:rPr>
          <w:rFonts w:ascii="Arial" w:hAnsi="Arial" w:cs="Arial"/>
          <w:sz w:val="22"/>
          <w:szCs w:val="22"/>
        </w:rPr>
        <w:t xml:space="preserve"> break.  Is this an acceptable practice?</w:t>
      </w:r>
    </w:p>
    <w:p w:rsidR="004746A5" w:rsidRPr="00867CD4" w:rsidRDefault="004746A5" w:rsidP="004746A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Yes</w:t>
      </w:r>
    </w:p>
    <w:p w:rsidR="004746A5" w:rsidRPr="00867CD4" w:rsidRDefault="004746A5" w:rsidP="004746A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867CD4">
        <w:rPr>
          <w:rFonts w:ascii="Arial" w:hAnsi="Arial" w:cs="Arial"/>
          <w:sz w:val="22"/>
          <w:szCs w:val="22"/>
        </w:rPr>
        <w:t>No</w:t>
      </w:r>
    </w:p>
    <w:p w:rsidR="004746A5" w:rsidRPr="00867CD4" w:rsidRDefault="004746A5" w:rsidP="004746A5">
      <w:pPr>
        <w:ind w:left="1080"/>
        <w:rPr>
          <w:rFonts w:ascii="Arial" w:hAnsi="Arial" w:cs="Arial"/>
          <w:sz w:val="22"/>
          <w:szCs w:val="22"/>
        </w:rPr>
      </w:pPr>
    </w:p>
    <w:p w:rsidR="004746A5" w:rsidRPr="00867CD4" w:rsidRDefault="00D83CF6" w:rsidP="00955AE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you are delivering the unit o</w:t>
      </w:r>
      <w:r w:rsidR="00EC45D9">
        <w:rPr>
          <w:rFonts w:ascii="Arial" w:hAnsi="Arial" w:cs="Arial"/>
          <w:sz w:val="22"/>
          <w:szCs w:val="22"/>
        </w:rPr>
        <w:t>f blood to the clinical unit</w:t>
      </w:r>
      <w:r>
        <w:rPr>
          <w:rFonts w:ascii="Arial" w:hAnsi="Arial" w:cs="Arial"/>
          <w:sz w:val="22"/>
          <w:szCs w:val="22"/>
        </w:rPr>
        <w:t>, you notice that it is leaking. What should you do</w:t>
      </w:r>
      <w:r w:rsidR="006E68F7">
        <w:rPr>
          <w:rFonts w:ascii="Arial" w:hAnsi="Arial" w:cs="Arial"/>
          <w:sz w:val="22"/>
          <w:szCs w:val="22"/>
        </w:rPr>
        <w:t>?</w:t>
      </w:r>
    </w:p>
    <w:p w:rsidR="004746A5" w:rsidRPr="00867CD4" w:rsidRDefault="00D83CF6" w:rsidP="004746A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Throw it in the nearest biohazard container</w:t>
      </w:r>
    </w:p>
    <w:p w:rsidR="000A54CA" w:rsidRDefault="00D83CF6" w:rsidP="004746A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Continue to deliver it to the </w:t>
      </w:r>
      <w:r w:rsidR="00EF133A">
        <w:rPr>
          <w:rFonts w:ascii="Arial" w:hAnsi="Arial" w:cs="Arial"/>
          <w:sz w:val="22"/>
          <w:szCs w:val="22"/>
        </w:rPr>
        <w:t>clinical unit</w:t>
      </w:r>
      <w:r>
        <w:rPr>
          <w:rFonts w:ascii="Arial" w:hAnsi="Arial" w:cs="Arial"/>
          <w:sz w:val="22"/>
          <w:szCs w:val="22"/>
        </w:rPr>
        <w:t xml:space="preserve"> and let the </w:t>
      </w:r>
      <w:r w:rsidR="00814D24">
        <w:rPr>
          <w:rFonts w:ascii="Arial" w:hAnsi="Arial" w:cs="Arial"/>
          <w:sz w:val="22"/>
          <w:szCs w:val="22"/>
        </w:rPr>
        <w:t>staff there</w:t>
      </w:r>
      <w:r>
        <w:rPr>
          <w:rFonts w:ascii="Arial" w:hAnsi="Arial" w:cs="Arial"/>
          <w:sz w:val="22"/>
          <w:szCs w:val="22"/>
        </w:rPr>
        <w:t xml:space="preserve"> deal with it</w:t>
      </w:r>
    </w:p>
    <w:p w:rsidR="00D83CF6" w:rsidRDefault="00D83CF6" w:rsidP="004746A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it in a biohazard bag and return to lab</w:t>
      </w:r>
    </w:p>
    <w:p w:rsidR="00D83CF6" w:rsidRPr="00867CD4" w:rsidRDefault="00D83CF6" w:rsidP="004746A5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Dispose of it in the nearest waste container</w:t>
      </w:r>
    </w:p>
    <w:sectPr w:rsidR="00D83CF6" w:rsidRPr="00867CD4" w:rsidSect="00955AE5">
      <w:type w:val="continuous"/>
      <w:pgSz w:w="12240" w:h="15840" w:code="1"/>
      <w:pgMar w:top="862" w:right="600" w:bottom="862" w:left="480" w:header="397" w:footer="397" w:gutter="0"/>
      <w:cols w:num="2" w:space="1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139" w:rsidRDefault="00A71139">
      <w:r>
        <w:separator/>
      </w:r>
    </w:p>
  </w:endnote>
  <w:endnote w:type="continuationSeparator" w:id="0">
    <w:p w:rsidR="00A71139" w:rsidRDefault="00A7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139" w:rsidRDefault="00A71139">
      <w:r>
        <w:separator/>
      </w:r>
    </w:p>
  </w:footnote>
  <w:footnote w:type="continuationSeparator" w:id="0">
    <w:p w:rsidR="00A71139" w:rsidRDefault="00A7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00E"/>
    <w:multiLevelType w:val="hybridMultilevel"/>
    <w:tmpl w:val="6FDA8996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25C2"/>
    <w:multiLevelType w:val="multilevel"/>
    <w:tmpl w:val="9C446C5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0B295619"/>
    <w:multiLevelType w:val="hybridMultilevel"/>
    <w:tmpl w:val="83525D44"/>
    <w:lvl w:ilvl="0" w:tplc="56D0CFE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7833CC7"/>
    <w:multiLevelType w:val="hybridMultilevel"/>
    <w:tmpl w:val="D14E1CEE"/>
    <w:lvl w:ilvl="0" w:tplc="E9F613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-Light" w:eastAsia="Times New Roman" w:hAnsi="Frutiger-Light" w:cs="Frutiger-Light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90C5E"/>
    <w:multiLevelType w:val="hybridMultilevel"/>
    <w:tmpl w:val="5812FC5A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090442"/>
    <w:multiLevelType w:val="multilevel"/>
    <w:tmpl w:val="2070BEBE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7E64C2D"/>
    <w:multiLevelType w:val="multilevel"/>
    <w:tmpl w:val="40A2D75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A6800F9"/>
    <w:multiLevelType w:val="multilevel"/>
    <w:tmpl w:val="1A7C462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AD85018"/>
    <w:multiLevelType w:val="hybridMultilevel"/>
    <w:tmpl w:val="CD98BF2A"/>
    <w:lvl w:ilvl="0" w:tplc="838ACBC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5F23063"/>
    <w:multiLevelType w:val="multilevel"/>
    <w:tmpl w:val="F23A665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E9A5864"/>
    <w:multiLevelType w:val="multilevel"/>
    <w:tmpl w:val="6C74FA52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2090720"/>
    <w:multiLevelType w:val="hybridMultilevel"/>
    <w:tmpl w:val="8116BB7A"/>
    <w:lvl w:ilvl="0" w:tplc="606C6D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23190"/>
    <w:multiLevelType w:val="multilevel"/>
    <w:tmpl w:val="615CA2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55E45E7F"/>
    <w:multiLevelType w:val="multilevel"/>
    <w:tmpl w:val="E804721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65E2C06"/>
    <w:multiLevelType w:val="hybridMultilevel"/>
    <w:tmpl w:val="3690B8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D20BF"/>
    <w:multiLevelType w:val="multilevel"/>
    <w:tmpl w:val="B6E29434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C8766A4"/>
    <w:multiLevelType w:val="multilevel"/>
    <w:tmpl w:val="ED7A244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EA11818"/>
    <w:multiLevelType w:val="hybridMultilevel"/>
    <w:tmpl w:val="F168A7EC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D542D6"/>
    <w:multiLevelType w:val="hybridMultilevel"/>
    <w:tmpl w:val="8D1E4C9A"/>
    <w:lvl w:ilvl="0" w:tplc="FCBC72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566CBD"/>
    <w:multiLevelType w:val="multilevel"/>
    <w:tmpl w:val="B64E3D2E"/>
    <w:lvl w:ilvl="0">
      <w:start w:val="10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32F5026"/>
    <w:multiLevelType w:val="hybridMultilevel"/>
    <w:tmpl w:val="1EAABF28"/>
    <w:lvl w:ilvl="0" w:tplc="B12E9E0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9E37733"/>
    <w:multiLevelType w:val="multilevel"/>
    <w:tmpl w:val="81BC7BB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2" w15:restartNumberingAfterBreak="0">
    <w:nsid w:val="6B6852D2"/>
    <w:multiLevelType w:val="multilevel"/>
    <w:tmpl w:val="1BB8C4EE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3" w15:restartNumberingAfterBreak="0">
    <w:nsid w:val="76450B7C"/>
    <w:multiLevelType w:val="multilevel"/>
    <w:tmpl w:val="971C7598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C5B0716"/>
    <w:multiLevelType w:val="multilevel"/>
    <w:tmpl w:val="3690B8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8"/>
  </w:num>
  <w:num w:numId="5">
    <w:abstractNumId w:val="19"/>
  </w:num>
  <w:num w:numId="6">
    <w:abstractNumId w:val="13"/>
  </w:num>
  <w:num w:numId="7">
    <w:abstractNumId w:val="6"/>
  </w:num>
  <w:num w:numId="8">
    <w:abstractNumId w:val="2"/>
  </w:num>
  <w:num w:numId="9">
    <w:abstractNumId w:val="10"/>
  </w:num>
  <w:num w:numId="10">
    <w:abstractNumId w:val="22"/>
  </w:num>
  <w:num w:numId="11">
    <w:abstractNumId w:val="11"/>
  </w:num>
  <w:num w:numId="12">
    <w:abstractNumId w:val="17"/>
  </w:num>
  <w:num w:numId="13">
    <w:abstractNumId w:val="12"/>
  </w:num>
  <w:num w:numId="14">
    <w:abstractNumId w:val="1"/>
  </w:num>
  <w:num w:numId="15">
    <w:abstractNumId w:val="15"/>
  </w:num>
  <w:num w:numId="16">
    <w:abstractNumId w:val="3"/>
  </w:num>
  <w:num w:numId="17">
    <w:abstractNumId w:val="16"/>
  </w:num>
  <w:num w:numId="18">
    <w:abstractNumId w:val="23"/>
  </w:num>
  <w:num w:numId="19">
    <w:abstractNumId w:val="4"/>
  </w:num>
  <w:num w:numId="20">
    <w:abstractNumId w:val="14"/>
  </w:num>
  <w:num w:numId="21">
    <w:abstractNumId w:val="24"/>
  </w:num>
  <w:num w:numId="22">
    <w:abstractNumId w:val="0"/>
  </w:num>
  <w:num w:numId="23">
    <w:abstractNumId w:val="9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70D"/>
    <w:rsid w:val="000749E4"/>
    <w:rsid w:val="00082826"/>
    <w:rsid w:val="000A5084"/>
    <w:rsid w:val="000A54CA"/>
    <w:rsid w:val="000B3EBD"/>
    <w:rsid w:val="000C04AE"/>
    <w:rsid w:val="000C7573"/>
    <w:rsid w:val="000C75D8"/>
    <w:rsid w:val="000D1186"/>
    <w:rsid w:val="000D11AD"/>
    <w:rsid w:val="001222E6"/>
    <w:rsid w:val="001251E2"/>
    <w:rsid w:val="00187378"/>
    <w:rsid w:val="001B2612"/>
    <w:rsid w:val="001C23CB"/>
    <w:rsid w:val="001C7E9C"/>
    <w:rsid w:val="00230460"/>
    <w:rsid w:val="002A01C7"/>
    <w:rsid w:val="002A6AC3"/>
    <w:rsid w:val="002D6FEA"/>
    <w:rsid w:val="00315264"/>
    <w:rsid w:val="00323523"/>
    <w:rsid w:val="00365FEB"/>
    <w:rsid w:val="0036770D"/>
    <w:rsid w:val="00386679"/>
    <w:rsid w:val="003A15DB"/>
    <w:rsid w:val="003F6446"/>
    <w:rsid w:val="00400C5A"/>
    <w:rsid w:val="00412CD5"/>
    <w:rsid w:val="00430CFD"/>
    <w:rsid w:val="004746A5"/>
    <w:rsid w:val="004A1E7D"/>
    <w:rsid w:val="004F5E98"/>
    <w:rsid w:val="0050051D"/>
    <w:rsid w:val="0050429E"/>
    <w:rsid w:val="005A76DE"/>
    <w:rsid w:val="005B4E31"/>
    <w:rsid w:val="006248FC"/>
    <w:rsid w:val="006E68F7"/>
    <w:rsid w:val="00712EE3"/>
    <w:rsid w:val="00747095"/>
    <w:rsid w:val="007F5494"/>
    <w:rsid w:val="00814D24"/>
    <w:rsid w:val="0083709D"/>
    <w:rsid w:val="00845AF7"/>
    <w:rsid w:val="00867CD4"/>
    <w:rsid w:val="00876A15"/>
    <w:rsid w:val="008B4272"/>
    <w:rsid w:val="008D55D7"/>
    <w:rsid w:val="00901920"/>
    <w:rsid w:val="009140AC"/>
    <w:rsid w:val="00955AE5"/>
    <w:rsid w:val="009C06A0"/>
    <w:rsid w:val="009F7D4A"/>
    <w:rsid w:val="00A71139"/>
    <w:rsid w:val="00A73DD7"/>
    <w:rsid w:val="00A75F2A"/>
    <w:rsid w:val="00AE76BE"/>
    <w:rsid w:val="00B32F2D"/>
    <w:rsid w:val="00B411AE"/>
    <w:rsid w:val="00C15FB5"/>
    <w:rsid w:val="00C5523C"/>
    <w:rsid w:val="00C85922"/>
    <w:rsid w:val="00C90259"/>
    <w:rsid w:val="00C94B87"/>
    <w:rsid w:val="00CC5603"/>
    <w:rsid w:val="00CE1008"/>
    <w:rsid w:val="00CF4CE2"/>
    <w:rsid w:val="00CF6B68"/>
    <w:rsid w:val="00D5747B"/>
    <w:rsid w:val="00D73EF9"/>
    <w:rsid w:val="00D83CF6"/>
    <w:rsid w:val="00D92814"/>
    <w:rsid w:val="00DB0634"/>
    <w:rsid w:val="00DD6DE1"/>
    <w:rsid w:val="00EC0AE9"/>
    <w:rsid w:val="00EC45D9"/>
    <w:rsid w:val="00EF133A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575A4B-2F1C-4B98-B92F-98EF4FBB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7D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9F7D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List">
    <w:name w:val="Cc List"/>
    <w:basedOn w:val="Normal"/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2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33">
    <w:name w:val="xl33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40">
    <w:name w:val="xl4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41">
    <w:name w:val="xl41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43">
    <w:name w:val="xl43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44">
    <w:name w:val="xl44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8"/>
      <w:szCs w:val="28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styleId="BalloonText">
    <w:name w:val="Balloon Text"/>
    <w:basedOn w:val="Normal"/>
    <w:semiHidden/>
    <w:rsid w:val="00082826"/>
    <w:rPr>
      <w:rFonts w:ascii="Tahoma" w:hAnsi="Tahoma" w:cs="Tahoma"/>
      <w:sz w:val="16"/>
      <w:szCs w:val="16"/>
    </w:rPr>
  </w:style>
  <w:style w:type="character" w:styleId="Hyperlink">
    <w:name w:val="Hyperlink"/>
    <w:rsid w:val="009140AC"/>
    <w:rPr>
      <w:color w:val="0000FF"/>
      <w:u w:val="single"/>
    </w:rPr>
  </w:style>
  <w:style w:type="paragraph" w:styleId="NormalWeb">
    <w:name w:val="Normal (Web)"/>
    <w:basedOn w:val="Normal"/>
    <w:rsid w:val="009F7D4A"/>
    <w:pPr>
      <w:spacing w:before="100" w:beforeAutospacing="1" w:after="100" w:afterAutospacing="1"/>
    </w:pPr>
  </w:style>
  <w:style w:type="character" w:styleId="Strong">
    <w:name w:val="Strong"/>
    <w:qFormat/>
    <w:rsid w:val="009F7D4A"/>
    <w:rPr>
      <w:b/>
      <w:bCs/>
    </w:rPr>
  </w:style>
  <w:style w:type="paragraph" w:customStyle="1" w:styleId="Default">
    <w:name w:val="Default"/>
    <w:rsid w:val="009F7D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rsid w:val="00C552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Ottawa Hospital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sgh lab</dc:creator>
  <cp:keywords/>
  <cp:lastModifiedBy>Nesrallah, Heather</cp:lastModifiedBy>
  <cp:revision>2</cp:revision>
  <cp:lastPrinted>2009-01-16T20:34:00Z</cp:lastPrinted>
  <dcterms:created xsi:type="dcterms:W3CDTF">2019-01-21T17:35:00Z</dcterms:created>
  <dcterms:modified xsi:type="dcterms:W3CDTF">2019-01-21T17:35:00Z</dcterms:modified>
</cp:coreProperties>
</file>