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3E" w:rsidRPr="0050323E" w:rsidRDefault="0050323E" w:rsidP="0050323E">
      <w:pPr>
        <w:pStyle w:val="NoSpacing"/>
        <w:rPr>
          <w:sz w:val="14"/>
          <w:szCs w:val="14"/>
        </w:rPr>
      </w:pPr>
      <w:bookmarkStart w:id="0" w:name="_GoBack"/>
      <w:bookmarkEnd w:id="0"/>
    </w:p>
    <w:p w:rsidR="00FF337A" w:rsidRPr="00FF337A" w:rsidRDefault="00A80E2A">
      <w:pPr>
        <w:widowControl/>
        <w:spacing w:after="200" w:line="276" w:lineRule="auto"/>
        <w:rPr>
          <w:rFonts w:cs="Calibri"/>
          <w:b/>
          <w:color w:val="00467D"/>
          <w:sz w:val="24"/>
          <w:szCs w:val="24"/>
        </w:rPr>
      </w:pPr>
      <w:r>
        <w:rPr>
          <w:rFonts w:cs="Calibri"/>
          <w:b/>
          <w:color w:val="00467D"/>
          <w:sz w:val="24"/>
          <w:szCs w:val="24"/>
        </w:rPr>
        <w:t>Midwife Practice Group</w:t>
      </w:r>
      <w:r w:rsidR="00FF337A" w:rsidRPr="00FF337A">
        <w:rPr>
          <w:rFonts w:cs="Calibri"/>
          <w:b/>
          <w:color w:val="00467D"/>
          <w:sz w:val="24"/>
          <w:szCs w:val="24"/>
        </w:rPr>
        <w:t xml:space="preserve"> </w:t>
      </w:r>
    </w:p>
    <w:p w:rsidR="00FF337A" w:rsidRPr="00FF337A" w:rsidRDefault="00FF337A">
      <w:pPr>
        <w:widowControl/>
        <w:spacing w:after="200" w:line="276" w:lineRule="auto"/>
        <w:rPr>
          <w:rFonts w:cs="Calibri"/>
          <w:b/>
          <w:color w:val="00467D"/>
          <w:sz w:val="24"/>
          <w:szCs w:val="24"/>
        </w:rPr>
      </w:pPr>
      <w:r w:rsidRPr="00FF337A">
        <w:rPr>
          <w:rFonts w:cs="Calibri"/>
          <w:b/>
          <w:color w:val="00467D"/>
          <w:sz w:val="24"/>
          <w:szCs w:val="24"/>
        </w:rPr>
        <w:t>Address</w:t>
      </w:r>
    </w:p>
    <w:p w:rsidR="00FF337A" w:rsidRDefault="00FF337A" w:rsidP="00FF337A">
      <w:pPr>
        <w:pStyle w:val="Heading1"/>
        <w:ind w:right="1340"/>
        <w:jc w:val="center"/>
        <w:rPr>
          <w:rFonts w:eastAsia="Calibri" w:hAnsi="Calibri" w:cs="Calibri"/>
        </w:rPr>
      </w:pPr>
      <w:bookmarkStart w:id="1" w:name="_Toc450204961"/>
      <w:r>
        <w:t xml:space="preserve">Record of Rh </w:t>
      </w:r>
      <w:r>
        <w:rPr>
          <w:spacing w:val="-2"/>
        </w:rPr>
        <w:t>Immune</w:t>
      </w:r>
      <w:r>
        <w:t xml:space="preserve"> Globulin Storage and Transport</w:t>
      </w:r>
      <w:bookmarkEnd w:id="1"/>
    </w:p>
    <w:p w:rsidR="00FF337A" w:rsidRPr="00FF337A" w:rsidRDefault="00FF337A" w:rsidP="00FF337A">
      <w:pPr>
        <w:widowControl/>
        <w:spacing w:after="200" w:line="276" w:lineRule="auto"/>
        <w:jc w:val="center"/>
        <w:rPr>
          <w:rFonts w:cs="Calibri"/>
          <w:sz w:val="14"/>
          <w:szCs w:val="14"/>
        </w:rPr>
      </w:pPr>
    </w:p>
    <w:tbl>
      <w:tblPr>
        <w:tblW w:w="13191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1442"/>
        <w:gridCol w:w="1380"/>
        <w:gridCol w:w="1637"/>
        <w:gridCol w:w="1354"/>
        <w:gridCol w:w="1642"/>
        <w:gridCol w:w="1639"/>
        <w:gridCol w:w="2143"/>
      </w:tblGrid>
      <w:tr w:rsidR="00FF337A" w:rsidRPr="00FF337A" w:rsidTr="00F751BF">
        <w:trPr>
          <w:trHeight w:hRule="exact" w:val="1270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  <w:color w:val="262626" w:themeColor="text1" w:themeTint="D9"/>
              </w:rPr>
            </w:pPr>
            <w:r w:rsidRPr="00FF337A">
              <w:rPr>
                <w:rFonts w:ascii="Calibri"/>
                <w:color w:val="262626" w:themeColor="text1" w:themeTint="D9"/>
                <w:spacing w:val="-1"/>
              </w:rPr>
              <w:t>Product</w:t>
            </w:r>
            <w:r w:rsidRPr="00FF337A">
              <w:rPr>
                <w:rFonts w:ascii="Calibri"/>
                <w:color w:val="262626" w:themeColor="text1" w:themeTint="D9"/>
                <w:spacing w:val="1"/>
              </w:rPr>
              <w:t xml:space="preserve"> </w:t>
            </w:r>
            <w:r w:rsidRPr="00FF337A">
              <w:rPr>
                <w:rFonts w:ascii="Calibri"/>
                <w:color w:val="262626" w:themeColor="text1" w:themeTint="D9"/>
                <w:spacing w:val="-1"/>
              </w:rPr>
              <w:t>Name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  <w:color w:val="262626" w:themeColor="text1" w:themeTint="D9"/>
              </w:rPr>
            </w:pPr>
            <w:r w:rsidRPr="00FF337A">
              <w:rPr>
                <w:rFonts w:ascii="Calibri"/>
                <w:color w:val="262626" w:themeColor="text1" w:themeTint="D9"/>
              </w:rPr>
              <w:t>Lot</w:t>
            </w:r>
            <w:r w:rsidRPr="00FF337A">
              <w:rPr>
                <w:rFonts w:ascii="Calibri"/>
                <w:color w:val="262626" w:themeColor="text1" w:themeTint="D9"/>
                <w:spacing w:val="-2"/>
              </w:rPr>
              <w:t xml:space="preserve"> </w:t>
            </w:r>
            <w:r w:rsidRPr="00FF337A">
              <w:rPr>
                <w:rFonts w:ascii="Calibri"/>
                <w:color w:val="262626" w:themeColor="text1" w:themeTint="D9"/>
                <w:spacing w:val="-1"/>
              </w:rPr>
              <w:t>Number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pStyle w:val="TableParagraph"/>
              <w:ind w:left="109" w:right="103"/>
              <w:rPr>
                <w:rFonts w:ascii="Calibri" w:eastAsia="Calibri" w:hAnsi="Calibri" w:cs="Calibri"/>
                <w:color w:val="262626" w:themeColor="text1" w:themeTint="D9"/>
              </w:rPr>
            </w:pPr>
            <w:r w:rsidRPr="00FF337A">
              <w:rPr>
                <w:rFonts w:ascii="Calibri"/>
                <w:color w:val="262626" w:themeColor="text1" w:themeTint="D9"/>
                <w:spacing w:val="-1"/>
              </w:rPr>
              <w:t>Expiry Date</w:t>
            </w:r>
            <w:r w:rsidRPr="00FF337A">
              <w:rPr>
                <w:rFonts w:ascii="Calibri"/>
                <w:color w:val="262626" w:themeColor="text1" w:themeTint="D9"/>
                <w:spacing w:val="25"/>
              </w:rPr>
              <w:t xml:space="preserve"> </w:t>
            </w:r>
            <w:r w:rsidRPr="00FF337A">
              <w:rPr>
                <w:rFonts w:ascii="Calibri"/>
                <w:color w:val="262626" w:themeColor="text1" w:themeTint="D9"/>
                <w:spacing w:val="-1"/>
              </w:rPr>
              <w:t>dd/mm/yyyy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pStyle w:val="TableParagraph"/>
              <w:ind w:left="109" w:right="543"/>
              <w:rPr>
                <w:rFonts w:ascii="Calibri" w:eastAsia="Calibri" w:hAnsi="Calibri" w:cs="Calibri"/>
                <w:color w:val="262626" w:themeColor="text1" w:themeTint="D9"/>
              </w:rPr>
            </w:pPr>
            <w:r w:rsidRPr="00FF337A">
              <w:rPr>
                <w:rFonts w:ascii="Calibri"/>
                <w:color w:val="262626" w:themeColor="text1" w:themeTint="D9"/>
                <w:spacing w:val="-1"/>
              </w:rPr>
              <w:t>Dispensing</w:t>
            </w:r>
            <w:r w:rsidRPr="00FF337A">
              <w:rPr>
                <w:rFonts w:ascii="Calibri"/>
                <w:color w:val="262626" w:themeColor="text1" w:themeTint="D9"/>
                <w:spacing w:val="25"/>
              </w:rPr>
              <w:t xml:space="preserve"> </w:t>
            </w:r>
            <w:r w:rsidRPr="00FF337A">
              <w:rPr>
                <w:rFonts w:ascii="Calibri"/>
                <w:color w:val="262626" w:themeColor="text1" w:themeTint="D9"/>
                <w:spacing w:val="-1"/>
              </w:rPr>
              <w:t>Facility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pStyle w:val="TableParagraph"/>
              <w:ind w:left="109" w:right="281"/>
              <w:rPr>
                <w:rFonts w:ascii="Calibri" w:eastAsia="Calibri" w:hAnsi="Calibri" w:cs="Calibri"/>
                <w:color w:val="262626" w:themeColor="text1" w:themeTint="D9"/>
              </w:rPr>
            </w:pPr>
            <w:r w:rsidRPr="00FF337A">
              <w:rPr>
                <w:rFonts w:ascii="Calibri"/>
                <w:color w:val="262626" w:themeColor="text1" w:themeTint="D9"/>
                <w:spacing w:val="-1"/>
              </w:rPr>
              <w:t>Person</w:t>
            </w:r>
            <w:r w:rsidRPr="00FF337A">
              <w:rPr>
                <w:rFonts w:ascii="Calibri"/>
                <w:color w:val="262626" w:themeColor="text1" w:themeTint="D9"/>
                <w:spacing w:val="24"/>
              </w:rPr>
              <w:t xml:space="preserve"> </w:t>
            </w:r>
            <w:r w:rsidRPr="00FF337A">
              <w:rPr>
                <w:rFonts w:ascii="Calibri"/>
                <w:color w:val="262626" w:themeColor="text1" w:themeTint="D9"/>
                <w:spacing w:val="-1"/>
              </w:rPr>
              <w:t>dispensing</w:t>
            </w:r>
            <w:r w:rsidRPr="00FF337A">
              <w:rPr>
                <w:rFonts w:ascii="Calibri"/>
                <w:color w:val="262626" w:themeColor="text1" w:themeTint="D9"/>
                <w:spacing w:val="25"/>
              </w:rPr>
              <w:t xml:space="preserve"> </w:t>
            </w:r>
            <w:r w:rsidRPr="00FF337A">
              <w:rPr>
                <w:rFonts w:ascii="Calibri"/>
                <w:color w:val="262626" w:themeColor="text1" w:themeTint="D9"/>
                <w:spacing w:val="-1"/>
              </w:rPr>
              <w:t>RhIG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pStyle w:val="TableParagraph"/>
              <w:ind w:left="106" w:right="561"/>
              <w:rPr>
                <w:rFonts w:ascii="Calibri" w:eastAsia="Calibri" w:hAnsi="Calibri" w:cs="Calibri"/>
                <w:color w:val="262626" w:themeColor="text1" w:themeTint="D9"/>
              </w:rPr>
            </w:pPr>
            <w:r w:rsidRPr="00FF337A">
              <w:rPr>
                <w:rFonts w:ascii="Calibri"/>
                <w:color w:val="262626" w:themeColor="text1" w:themeTint="D9"/>
                <w:spacing w:val="-1"/>
              </w:rPr>
              <w:t>Issued</w:t>
            </w:r>
            <w:r w:rsidRPr="00FF337A">
              <w:rPr>
                <w:rFonts w:ascii="Calibri"/>
                <w:color w:val="262626" w:themeColor="text1" w:themeTint="D9"/>
              </w:rPr>
              <w:t xml:space="preserve"> </w:t>
            </w:r>
            <w:r w:rsidRPr="00FF337A">
              <w:rPr>
                <w:rFonts w:ascii="Calibri"/>
                <w:color w:val="262626" w:themeColor="text1" w:themeTint="D9"/>
                <w:spacing w:val="-1"/>
              </w:rPr>
              <w:t>in</w:t>
            </w:r>
            <w:r w:rsidRPr="00FF337A">
              <w:rPr>
                <w:rFonts w:ascii="Calibri"/>
                <w:color w:val="262626" w:themeColor="text1" w:themeTint="D9"/>
                <w:spacing w:val="23"/>
              </w:rPr>
              <w:t xml:space="preserve"> </w:t>
            </w:r>
            <w:r w:rsidRPr="00FF337A">
              <w:rPr>
                <w:rFonts w:ascii="Calibri"/>
                <w:color w:val="262626" w:themeColor="text1" w:themeTint="D9"/>
                <w:spacing w:val="-1"/>
              </w:rPr>
              <w:t>controlled</w:t>
            </w:r>
            <w:r w:rsidRPr="00FF337A">
              <w:rPr>
                <w:rFonts w:ascii="Calibri"/>
                <w:color w:val="262626" w:themeColor="text1" w:themeTint="D9"/>
                <w:spacing w:val="26"/>
              </w:rPr>
              <w:t xml:space="preserve"> </w:t>
            </w:r>
            <w:r w:rsidRPr="00FF337A">
              <w:rPr>
                <w:rFonts w:ascii="Calibri"/>
                <w:color w:val="262626" w:themeColor="text1" w:themeTint="D9"/>
                <w:spacing w:val="-1"/>
              </w:rPr>
              <w:t>container?</w:t>
            </w:r>
            <w:r w:rsidRPr="00FF337A">
              <w:rPr>
                <w:rFonts w:ascii="Calibri"/>
                <w:color w:val="262626" w:themeColor="text1" w:themeTint="D9"/>
                <w:spacing w:val="25"/>
              </w:rPr>
              <w:t xml:space="preserve"> </w:t>
            </w:r>
            <w:r w:rsidRPr="00FF337A">
              <w:rPr>
                <w:rFonts w:ascii="Calibri"/>
                <w:color w:val="262626" w:themeColor="text1" w:themeTint="D9"/>
              </w:rPr>
              <w:t>Y/N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pStyle w:val="TableParagraph"/>
              <w:ind w:left="109" w:right="289"/>
              <w:rPr>
                <w:rFonts w:ascii="Calibri" w:eastAsia="Calibri" w:hAnsi="Calibri" w:cs="Calibri"/>
                <w:color w:val="262626" w:themeColor="text1" w:themeTint="D9"/>
              </w:rPr>
            </w:pPr>
            <w:r w:rsidRPr="00FF337A">
              <w:rPr>
                <w:rFonts w:ascii="Calibri"/>
                <w:color w:val="262626" w:themeColor="text1" w:themeTint="D9"/>
                <w:spacing w:val="-1"/>
              </w:rPr>
              <w:t>Packing</w:t>
            </w:r>
            <w:r w:rsidRPr="00FF337A">
              <w:rPr>
                <w:rFonts w:ascii="Calibri"/>
                <w:color w:val="262626" w:themeColor="text1" w:themeTint="D9"/>
                <w:spacing w:val="25"/>
              </w:rPr>
              <w:t xml:space="preserve"> </w:t>
            </w:r>
            <w:r w:rsidRPr="00FF337A">
              <w:rPr>
                <w:rFonts w:ascii="Calibri"/>
                <w:color w:val="262626" w:themeColor="text1" w:themeTint="D9"/>
                <w:spacing w:val="-1"/>
              </w:rPr>
              <w:t>Configuration</w:t>
            </w:r>
            <w:r w:rsidRPr="00FF337A">
              <w:rPr>
                <w:rFonts w:ascii="Calibri"/>
                <w:color w:val="262626" w:themeColor="text1" w:themeTint="D9"/>
                <w:spacing w:val="27"/>
              </w:rPr>
              <w:t xml:space="preserve"> </w:t>
            </w:r>
            <w:r w:rsidRPr="00FF337A">
              <w:rPr>
                <w:rFonts w:ascii="Calibri"/>
                <w:color w:val="262626" w:themeColor="text1" w:themeTint="D9"/>
                <w:spacing w:val="-1"/>
              </w:rPr>
              <w:t>intact?</w:t>
            </w:r>
          </w:p>
          <w:p w:rsidR="00FF337A" w:rsidRPr="00FF337A" w:rsidRDefault="00FF337A" w:rsidP="00CD66F7">
            <w:pPr>
              <w:pStyle w:val="TableParagraph"/>
              <w:ind w:left="159"/>
              <w:rPr>
                <w:rFonts w:ascii="Calibri" w:eastAsia="Calibri" w:hAnsi="Calibri" w:cs="Calibri"/>
                <w:color w:val="262626" w:themeColor="text1" w:themeTint="D9"/>
              </w:rPr>
            </w:pPr>
            <w:r w:rsidRPr="00FF337A">
              <w:rPr>
                <w:rFonts w:ascii="Calibri"/>
                <w:color w:val="262626" w:themeColor="text1" w:themeTint="D9"/>
              </w:rPr>
              <w:t>Y/N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  <w:color w:val="262626" w:themeColor="text1" w:themeTint="D9"/>
              </w:rPr>
            </w:pPr>
            <w:r w:rsidRPr="00FF337A">
              <w:rPr>
                <w:rFonts w:ascii="Calibri"/>
                <w:color w:val="262626" w:themeColor="text1" w:themeTint="D9"/>
                <w:spacing w:val="-1"/>
              </w:rPr>
              <w:t xml:space="preserve">Receiving </w:t>
            </w:r>
            <w:r w:rsidRPr="00FF337A">
              <w:rPr>
                <w:rFonts w:ascii="Calibri"/>
                <w:color w:val="262626" w:themeColor="text1" w:themeTint="D9"/>
                <w:spacing w:val="-2"/>
              </w:rPr>
              <w:t>Midwife</w:t>
            </w:r>
          </w:p>
        </w:tc>
      </w:tr>
      <w:tr w:rsidR="00FF337A" w:rsidRPr="00FF337A" w:rsidTr="00F751BF">
        <w:trPr>
          <w:trHeight w:hRule="exact" w:val="547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</w:tr>
      <w:tr w:rsidR="00FF337A" w:rsidRPr="00FF337A" w:rsidTr="00F751BF">
        <w:trPr>
          <w:trHeight w:hRule="exact" w:val="547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</w:tr>
      <w:tr w:rsidR="00FF337A" w:rsidRPr="00FF337A" w:rsidTr="00F751BF">
        <w:trPr>
          <w:trHeight w:hRule="exact" w:val="547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</w:tr>
      <w:tr w:rsidR="00FF337A" w:rsidRPr="00FF337A" w:rsidTr="00F751BF">
        <w:trPr>
          <w:trHeight w:hRule="exact" w:val="547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</w:tr>
      <w:tr w:rsidR="00FF337A" w:rsidRPr="00FF337A" w:rsidTr="00F751BF">
        <w:trPr>
          <w:trHeight w:hRule="exact" w:val="547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</w:tr>
      <w:tr w:rsidR="00FF337A" w:rsidRPr="00FF337A" w:rsidTr="00F751BF">
        <w:trPr>
          <w:trHeight w:hRule="exact" w:val="547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</w:tr>
      <w:tr w:rsidR="00FF337A" w:rsidRPr="00FF337A" w:rsidTr="00F751BF">
        <w:trPr>
          <w:trHeight w:hRule="exact" w:val="547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</w:tr>
      <w:tr w:rsidR="00FF337A" w:rsidRPr="00FF337A" w:rsidTr="00F751BF">
        <w:trPr>
          <w:trHeight w:hRule="exact" w:val="547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37A" w:rsidRPr="00FF337A" w:rsidRDefault="00FF337A" w:rsidP="00CD66F7">
            <w:pPr>
              <w:rPr>
                <w:color w:val="262626" w:themeColor="text1" w:themeTint="D9"/>
              </w:rPr>
            </w:pPr>
          </w:p>
        </w:tc>
      </w:tr>
    </w:tbl>
    <w:p w:rsidR="0050323E" w:rsidRPr="006D7587" w:rsidRDefault="0050323E" w:rsidP="005B3632">
      <w:pPr>
        <w:pStyle w:val="NoSpacing"/>
        <w:rPr>
          <w:sz w:val="6"/>
          <w:szCs w:val="6"/>
          <w:lang w:val="fr-CA"/>
        </w:rPr>
      </w:pPr>
      <w:bookmarkStart w:id="2" w:name="13_CBS_Customer_letter_re_Plasma_Protein"/>
      <w:bookmarkEnd w:id="2"/>
    </w:p>
    <w:sectPr w:rsidR="0050323E" w:rsidRPr="006D7587" w:rsidSect="00B14C29">
      <w:footerReference w:type="default" r:id="rId9"/>
      <w:headerReference w:type="first" r:id="rId10"/>
      <w:footerReference w:type="first" r:id="rId11"/>
      <w:pgSz w:w="15840" w:h="12240" w:orient="landscape"/>
      <w:pgMar w:top="1385" w:right="1440" w:bottom="1440" w:left="1695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1A" w:rsidRDefault="00D9331A" w:rsidP="00717CF7">
      <w:r>
        <w:separator/>
      </w:r>
    </w:p>
  </w:endnote>
  <w:endnote w:type="continuationSeparator" w:id="0">
    <w:p w:rsidR="00D9331A" w:rsidRDefault="00D9331A" w:rsidP="0071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379116"/>
      <w:docPartObj>
        <w:docPartGallery w:val="Page Numbers (Bottom of Page)"/>
        <w:docPartUnique/>
      </w:docPartObj>
    </w:sdtPr>
    <w:sdtEndPr>
      <w:rPr>
        <w:color w:val="FFFFFF" w:themeColor="background1"/>
        <w:spacing w:val="60"/>
      </w:rPr>
    </w:sdtEndPr>
    <w:sdtContent>
      <w:p w:rsidR="0065288B" w:rsidRPr="00717CF7" w:rsidRDefault="0065288B" w:rsidP="00717CF7">
        <w:pPr>
          <w:pStyle w:val="Footer"/>
          <w:rPr>
            <w:b/>
            <w:bCs/>
            <w:color w:val="FFFFFF" w:themeColor="background1"/>
          </w:rPr>
        </w:pPr>
        <w:r w:rsidRPr="005F58BC">
          <w:rPr>
            <w:b/>
            <w:bCs/>
            <w:noProof/>
            <w:color w:val="FFFFFF" w:themeColor="background1"/>
          </w:rPr>
          <w:drawing>
            <wp:anchor distT="0" distB="0" distL="114300" distR="114300" simplePos="0" relativeHeight="251669504" behindDoc="1" locked="0" layoutInCell="1" allowOverlap="1" wp14:anchorId="09F99C50" wp14:editId="47EE6395">
              <wp:simplePos x="0" y="0"/>
              <wp:positionH relativeFrom="column">
                <wp:posOffset>-2007235</wp:posOffset>
              </wp:positionH>
              <wp:positionV relativeFrom="paragraph">
                <wp:posOffset>-85725</wp:posOffset>
              </wp:positionV>
              <wp:extent cx="8884285" cy="703580"/>
              <wp:effectExtent l="0" t="0" r="0" b="1270"/>
              <wp:wrapNone/>
              <wp:docPr id="449" name="Picture 4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_EN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84285" cy="703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17CF7">
          <w:rPr>
            <w:color w:val="FFFFFF" w:themeColor="background1"/>
          </w:rPr>
          <w:fldChar w:fldCharType="begin"/>
        </w:r>
        <w:r w:rsidRPr="00717CF7">
          <w:rPr>
            <w:color w:val="FFFFFF" w:themeColor="background1"/>
          </w:rPr>
          <w:instrText xml:space="preserve"> PAGE   \* MERGEFORMAT </w:instrText>
        </w:r>
        <w:r w:rsidRPr="00717CF7">
          <w:rPr>
            <w:color w:val="FFFFFF" w:themeColor="background1"/>
          </w:rPr>
          <w:fldChar w:fldCharType="separate"/>
        </w:r>
        <w:r w:rsidR="00B14C29" w:rsidRPr="00B14C29">
          <w:rPr>
            <w:b/>
            <w:bCs/>
            <w:noProof/>
            <w:color w:val="FFFFFF" w:themeColor="background1"/>
          </w:rPr>
          <w:t>3</w:t>
        </w:r>
        <w:r w:rsidRPr="00717CF7">
          <w:rPr>
            <w:b/>
            <w:bCs/>
            <w:noProof/>
            <w:color w:val="FFFFFF" w:themeColor="background1"/>
          </w:rPr>
          <w:fldChar w:fldCharType="end"/>
        </w:r>
        <w:r w:rsidRPr="00717CF7">
          <w:rPr>
            <w:b/>
            <w:bCs/>
            <w:color w:val="FFFFFF" w:themeColor="background1"/>
          </w:rPr>
          <w:t xml:space="preserve"> | </w:t>
        </w:r>
        <w:r w:rsidRPr="00717CF7">
          <w:rPr>
            <w:color w:val="FFFFFF" w:themeColor="background1"/>
            <w:spacing w:val="60"/>
          </w:rPr>
          <w:t>Page</w:t>
        </w:r>
      </w:p>
    </w:sdtContent>
  </w:sdt>
  <w:p w:rsidR="0065288B" w:rsidRDefault="0065288B">
    <w:pPr>
      <w:pStyle w:val="Footer"/>
    </w:pPr>
  </w:p>
  <w:p w:rsidR="0065288B" w:rsidRDefault="006528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8B" w:rsidRPr="006D7587" w:rsidRDefault="00B14C29" w:rsidP="00DE4853">
    <w:pPr>
      <w:pStyle w:val="Footer"/>
      <w:rPr>
        <w:b/>
        <w:bCs/>
      </w:rPr>
    </w:pPr>
    <w:r>
      <w:rPr>
        <w:b/>
        <w:bCs/>
        <w:noProof/>
        <w:color w:val="FFFFFF" w:themeColor="background1"/>
      </w:rPr>
      <w:drawing>
        <wp:anchor distT="0" distB="0" distL="114300" distR="114300" simplePos="0" relativeHeight="251671552" behindDoc="1" locked="0" layoutInCell="1" allowOverlap="1" wp14:anchorId="536DE75C" wp14:editId="3A518D23">
          <wp:simplePos x="0" y="0"/>
          <wp:positionH relativeFrom="column">
            <wp:posOffset>-1085850</wp:posOffset>
          </wp:positionH>
          <wp:positionV relativeFrom="paragraph">
            <wp:posOffset>-497205</wp:posOffset>
          </wp:positionV>
          <wp:extent cx="9420225" cy="5805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89" cy="580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288B" w:rsidRDefault="0065288B" w:rsidP="00F751BF">
    <w:pPr>
      <w:pStyle w:val="Footer"/>
      <w:ind w:left="-1695"/>
    </w:pPr>
    <w:r w:rsidRPr="005F58BC">
      <w:rPr>
        <w:b/>
        <w:bCs/>
        <w:noProof/>
        <w:color w:val="FFFFFF" w:themeColor="background1"/>
      </w:rPr>
      <w:drawing>
        <wp:anchor distT="0" distB="0" distL="114300" distR="114300" simplePos="0" relativeHeight="251667456" behindDoc="1" locked="0" layoutInCell="1" allowOverlap="1" wp14:anchorId="69E44D5A" wp14:editId="7678760B">
          <wp:simplePos x="0" y="0"/>
          <wp:positionH relativeFrom="column">
            <wp:posOffset>-1854835</wp:posOffset>
          </wp:positionH>
          <wp:positionV relativeFrom="paragraph">
            <wp:posOffset>2011680</wp:posOffset>
          </wp:positionV>
          <wp:extent cx="8884285" cy="70358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28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8BC">
      <w:rPr>
        <w:b/>
        <w:bCs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065589F9" wp14:editId="1A9AC03E">
          <wp:simplePos x="0" y="0"/>
          <wp:positionH relativeFrom="column">
            <wp:posOffset>-1854835</wp:posOffset>
          </wp:positionH>
          <wp:positionV relativeFrom="paragraph">
            <wp:posOffset>2011680</wp:posOffset>
          </wp:positionV>
          <wp:extent cx="8884285" cy="703580"/>
          <wp:effectExtent l="0" t="0" r="0" b="127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28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1A" w:rsidRDefault="00D9331A" w:rsidP="00717CF7">
      <w:r>
        <w:separator/>
      </w:r>
    </w:p>
  </w:footnote>
  <w:footnote w:type="continuationSeparator" w:id="0">
    <w:p w:rsidR="00D9331A" w:rsidRDefault="00D9331A" w:rsidP="0071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8B" w:rsidRPr="0050323E" w:rsidRDefault="005B3632" w:rsidP="005B3632">
    <w:pPr>
      <w:pStyle w:val="Header"/>
      <w:jc w:val="center"/>
    </w:pPr>
    <w:r>
      <w:rPr>
        <w:noProof/>
      </w:rPr>
      <w:drawing>
        <wp:inline distT="0" distB="0" distL="0" distR="0" wp14:anchorId="31AE02C8" wp14:editId="7BAD7D82">
          <wp:extent cx="7148799" cy="112395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580" cy="112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9DB"/>
    <w:multiLevelType w:val="hybridMultilevel"/>
    <w:tmpl w:val="0FF69184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28A8"/>
    <w:multiLevelType w:val="hybridMultilevel"/>
    <w:tmpl w:val="B8C0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D25"/>
    <w:multiLevelType w:val="hybridMultilevel"/>
    <w:tmpl w:val="5FB87594"/>
    <w:lvl w:ilvl="0" w:tplc="2390D8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17501F"/>
    <w:multiLevelType w:val="hybridMultilevel"/>
    <w:tmpl w:val="0282A644"/>
    <w:lvl w:ilvl="0" w:tplc="13340D4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C1F12"/>
    <w:multiLevelType w:val="hybridMultilevel"/>
    <w:tmpl w:val="568E1B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886217"/>
    <w:multiLevelType w:val="hybridMultilevel"/>
    <w:tmpl w:val="9D8A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625B"/>
    <w:multiLevelType w:val="hybridMultilevel"/>
    <w:tmpl w:val="FB30E58C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3051B"/>
    <w:multiLevelType w:val="hybridMultilevel"/>
    <w:tmpl w:val="F58CC834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54291"/>
    <w:multiLevelType w:val="hybridMultilevel"/>
    <w:tmpl w:val="0D32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87D82"/>
    <w:multiLevelType w:val="hybridMultilevel"/>
    <w:tmpl w:val="955C92B8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8321F"/>
    <w:multiLevelType w:val="hybridMultilevel"/>
    <w:tmpl w:val="15A4BC3A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332F8"/>
    <w:multiLevelType w:val="hybridMultilevel"/>
    <w:tmpl w:val="070A5650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96DB4"/>
    <w:multiLevelType w:val="hybridMultilevel"/>
    <w:tmpl w:val="DE88A1D8"/>
    <w:lvl w:ilvl="0" w:tplc="537652C6">
      <w:start w:val="1"/>
      <w:numFmt w:val="bullet"/>
      <w:lvlText w:val=""/>
      <w:lvlJc w:val="left"/>
      <w:pPr>
        <w:ind w:left="2520" w:hanging="288"/>
      </w:pPr>
      <w:rPr>
        <w:rFonts w:ascii="Symbol" w:eastAsia="Symbol" w:hAnsi="Symbol" w:hint="default"/>
        <w:w w:val="99"/>
        <w:sz w:val="20"/>
        <w:szCs w:val="20"/>
      </w:rPr>
    </w:lvl>
    <w:lvl w:ilvl="1" w:tplc="0A0CD86A">
      <w:start w:val="1"/>
      <w:numFmt w:val="bullet"/>
      <w:lvlText w:val=""/>
      <w:lvlJc w:val="left"/>
      <w:pPr>
        <w:ind w:left="2947" w:hanging="361"/>
      </w:pPr>
      <w:rPr>
        <w:rFonts w:ascii="Symbol" w:eastAsia="Symbol" w:hAnsi="Symbol" w:hint="default"/>
        <w:sz w:val="22"/>
        <w:szCs w:val="22"/>
      </w:rPr>
    </w:lvl>
    <w:lvl w:ilvl="2" w:tplc="1BF6F46E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3" w:tplc="BFF82FEA">
      <w:start w:val="1"/>
      <w:numFmt w:val="bullet"/>
      <w:lvlText w:val="•"/>
      <w:lvlJc w:val="left"/>
      <w:pPr>
        <w:ind w:left="5012" w:hanging="361"/>
      </w:pPr>
      <w:rPr>
        <w:rFonts w:hint="default"/>
      </w:rPr>
    </w:lvl>
    <w:lvl w:ilvl="4" w:tplc="7C9A9A04">
      <w:start w:val="1"/>
      <w:numFmt w:val="bullet"/>
      <w:lvlText w:val="•"/>
      <w:lvlJc w:val="left"/>
      <w:pPr>
        <w:ind w:left="6044" w:hanging="361"/>
      </w:pPr>
      <w:rPr>
        <w:rFonts w:hint="default"/>
      </w:rPr>
    </w:lvl>
    <w:lvl w:ilvl="5" w:tplc="2FFC43D6">
      <w:start w:val="1"/>
      <w:numFmt w:val="bullet"/>
      <w:lvlText w:val="•"/>
      <w:lvlJc w:val="left"/>
      <w:pPr>
        <w:ind w:left="7077" w:hanging="361"/>
      </w:pPr>
      <w:rPr>
        <w:rFonts w:hint="default"/>
      </w:rPr>
    </w:lvl>
    <w:lvl w:ilvl="6" w:tplc="DC681B62">
      <w:start w:val="1"/>
      <w:numFmt w:val="bullet"/>
      <w:lvlText w:val="•"/>
      <w:lvlJc w:val="left"/>
      <w:pPr>
        <w:ind w:left="8109" w:hanging="361"/>
      </w:pPr>
      <w:rPr>
        <w:rFonts w:hint="default"/>
      </w:rPr>
    </w:lvl>
    <w:lvl w:ilvl="7" w:tplc="E70EA9BC">
      <w:start w:val="1"/>
      <w:numFmt w:val="bullet"/>
      <w:lvlText w:val="•"/>
      <w:lvlJc w:val="left"/>
      <w:pPr>
        <w:ind w:left="9142" w:hanging="361"/>
      </w:pPr>
      <w:rPr>
        <w:rFonts w:hint="default"/>
      </w:rPr>
    </w:lvl>
    <w:lvl w:ilvl="8" w:tplc="05D2BE7C">
      <w:start w:val="1"/>
      <w:numFmt w:val="bullet"/>
      <w:lvlText w:val="•"/>
      <w:lvlJc w:val="left"/>
      <w:pPr>
        <w:ind w:left="10174" w:hanging="361"/>
      </w:pPr>
      <w:rPr>
        <w:rFonts w:hint="default"/>
      </w:rPr>
    </w:lvl>
  </w:abstractNum>
  <w:abstractNum w:abstractNumId="13">
    <w:nsid w:val="4355564D"/>
    <w:multiLevelType w:val="hybridMultilevel"/>
    <w:tmpl w:val="579A1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128AA"/>
    <w:multiLevelType w:val="hybridMultilevel"/>
    <w:tmpl w:val="785283E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47157"/>
    <w:multiLevelType w:val="hybridMultilevel"/>
    <w:tmpl w:val="E076D39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62B51"/>
    <w:multiLevelType w:val="hybridMultilevel"/>
    <w:tmpl w:val="1A404B9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152EA"/>
    <w:multiLevelType w:val="hybridMultilevel"/>
    <w:tmpl w:val="244A9834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554FE"/>
    <w:multiLevelType w:val="hybridMultilevel"/>
    <w:tmpl w:val="9D2AB9C6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95DB0"/>
    <w:multiLevelType w:val="hybridMultilevel"/>
    <w:tmpl w:val="DFB83EEE"/>
    <w:lvl w:ilvl="0" w:tplc="89002FB8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350C86"/>
    <w:multiLevelType w:val="hybridMultilevel"/>
    <w:tmpl w:val="BD6095DA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19"/>
  </w:num>
  <w:num w:numId="6">
    <w:abstractNumId w:val="5"/>
  </w:num>
  <w:num w:numId="7">
    <w:abstractNumId w:val="6"/>
  </w:num>
  <w:num w:numId="8">
    <w:abstractNumId w:val="16"/>
  </w:num>
  <w:num w:numId="9">
    <w:abstractNumId w:val="17"/>
  </w:num>
  <w:num w:numId="10">
    <w:abstractNumId w:val="15"/>
  </w:num>
  <w:num w:numId="11">
    <w:abstractNumId w:val="11"/>
  </w:num>
  <w:num w:numId="12">
    <w:abstractNumId w:val="12"/>
  </w:num>
  <w:num w:numId="13">
    <w:abstractNumId w:val="18"/>
  </w:num>
  <w:num w:numId="14">
    <w:abstractNumId w:val="7"/>
  </w:num>
  <w:num w:numId="15">
    <w:abstractNumId w:val="9"/>
  </w:num>
  <w:num w:numId="16">
    <w:abstractNumId w:val="14"/>
  </w:num>
  <w:num w:numId="17">
    <w:abstractNumId w:val="1"/>
  </w:num>
  <w:num w:numId="18">
    <w:abstractNumId w:val="3"/>
  </w:num>
  <w:num w:numId="19">
    <w:abstractNumId w:val="20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F7"/>
    <w:rsid w:val="000075F8"/>
    <w:rsid w:val="00070931"/>
    <w:rsid w:val="00082261"/>
    <w:rsid w:val="00086AF3"/>
    <w:rsid w:val="000B3798"/>
    <w:rsid w:val="000E204F"/>
    <w:rsid w:val="00125ED8"/>
    <w:rsid w:val="00147AFF"/>
    <w:rsid w:val="00173658"/>
    <w:rsid w:val="001832B9"/>
    <w:rsid w:val="001950E9"/>
    <w:rsid w:val="001D6B50"/>
    <w:rsid w:val="001E45A2"/>
    <w:rsid w:val="001F7CEA"/>
    <w:rsid w:val="0024309F"/>
    <w:rsid w:val="0024322F"/>
    <w:rsid w:val="002944D8"/>
    <w:rsid w:val="002A057B"/>
    <w:rsid w:val="002E4DB1"/>
    <w:rsid w:val="00327F6C"/>
    <w:rsid w:val="00331F98"/>
    <w:rsid w:val="00335D85"/>
    <w:rsid w:val="00347F98"/>
    <w:rsid w:val="00357451"/>
    <w:rsid w:val="00396920"/>
    <w:rsid w:val="003C3E73"/>
    <w:rsid w:val="003E2D2C"/>
    <w:rsid w:val="00496FB7"/>
    <w:rsid w:val="0050323E"/>
    <w:rsid w:val="00592F0A"/>
    <w:rsid w:val="005B3632"/>
    <w:rsid w:val="00621227"/>
    <w:rsid w:val="00627641"/>
    <w:rsid w:val="006434DB"/>
    <w:rsid w:val="0065288B"/>
    <w:rsid w:val="00656239"/>
    <w:rsid w:val="0069261B"/>
    <w:rsid w:val="006B1C70"/>
    <w:rsid w:val="006D639C"/>
    <w:rsid w:val="006D7587"/>
    <w:rsid w:val="00717CF7"/>
    <w:rsid w:val="007A30E2"/>
    <w:rsid w:val="007D05B2"/>
    <w:rsid w:val="007E12B0"/>
    <w:rsid w:val="00815B00"/>
    <w:rsid w:val="009037C2"/>
    <w:rsid w:val="00910BE7"/>
    <w:rsid w:val="009A18B1"/>
    <w:rsid w:val="009D43E0"/>
    <w:rsid w:val="009E15E3"/>
    <w:rsid w:val="009E5A0D"/>
    <w:rsid w:val="00A13205"/>
    <w:rsid w:val="00A41085"/>
    <w:rsid w:val="00A75AF2"/>
    <w:rsid w:val="00A80E2A"/>
    <w:rsid w:val="00A85927"/>
    <w:rsid w:val="00AB274A"/>
    <w:rsid w:val="00B02774"/>
    <w:rsid w:val="00B14C29"/>
    <w:rsid w:val="00B22E6B"/>
    <w:rsid w:val="00B362B9"/>
    <w:rsid w:val="00B42D2A"/>
    <w:rsid w:val="00B67A72"/>
    <w:rsid w:val="00BA52BA"/>
    <w:rsid w:val="00C80819"/>
    <w:rsid w:val="00CD66F7"/>
    <w:rsid w:val="00CD6EAF"/>
    <w:rsid w:val="00CF0295"/>
    <w:rsid w:val="00CF3CB1"/>
    <w:rsid w:val="00D34EEE"/>
    <w:rsid w:val="00D50486"/>
    <w:rsid w:val="00D53563"/>
    <w:rsid w:val="00D6039D"/>
    <w:rsid w:val="00D76411"/>
    <w:rsid w:val="00D9331A"/>
    <w:rsid w:val="00DE4853"/>
    <w:rsid w:val="00E04F28"/>
    <w:rsid w:val="00E210B6"/>
    <w:rsid w:val="00E6107F"/>
    <w:rsid w:val="00E76198"/>
    <w:rsid w:val="00EB688A"/>
    <w:rsid w:val="00ED0F88"/>
    <w:rsid w:val="00EE2030"/>
    <w:rsid w:val="00F607AE"/>
    <w:rsid w:val="00F751BF"/>
    <w:rsid w:val="00FC4B2F"/>
    <w:rsid w:val="00FF337A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7CF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7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F7"/>
  </w:style>
  <w:style w:type="paragraph" w:styleId="Footer">
    <w:name w:val="footer"/>
    <w:basedOn w:val="Normal"/>
    <w:link w:val="Foot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F7"/>
  </w:style>
  <w:style w:type="paragraph" w:styleId="BalloonText">
    <w:name w:val="Balloon Text"/>
    <w:basedOn w:val="Normal"/>
    <w:link w:val="BalloonTextChar"/>
    <w:uiPriority w:val="99"/>
    <w:semiHidden/>
    <w:unhideWhenUsed/>
    <w:rsid w:val="0071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7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CF7"/>
    <w:pPr>
      <w:widowControl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6411"/>
    <w:pPr>
      <w:tabs>
        <w:tab w:val="right" w:leader="dot" w:pos="9356"/>
      </w:tabs>
      <w:spacing w:after="100"/>
      <w:ind w:right="72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717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CEA"/>
  </w:style>
  <w:style w:type="paragraph" w:styleId="NoSpacing">
    <w:name w:val="No Spacing"/>
    <w:uiPriority w:val="1"/>
    <w:qFormat/>
    <w:rsid w:val="002A057B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E12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E12B0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E12B0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85927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F337A"/>
  </w:style>
  <w:style w:type="character" w:styleId="CommentReference">
    <w:name w:val="annotation reference"/>
    <w:basedOn w:val="DefaultParagraphFont"/>
    <w:uiPriority w:val="99"/>
    <w:semiHidden/>
    <w:unhideWhenUsed/>
    <w:rsid w:val="00CD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28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7CF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7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F7"/>
  </w:style>
  <w:style w:type="paragraph" w:styleId="Footer">
    <w:name w:val="footer"/>
    <w:basedOn w:val="Normal"/>
    <w:link w:val="Foot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F7"/>
  </w:style>
  <w:style w:type="paragraph" w:styleId="BalloonText">
    <w:name w:val="Balloon Text"/>
    <w:basedOn w:val="Normal"/>
    <w:link w:val="BalloonTextChar"/>
    <w:uiPriority w:val="99"/>
    <w:semiHidden/>
    <w:unhideWhenUsed/>
    <w:rsid w:val="0071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7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CF7"/>
    <w:pPr>
      <w:widowControl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6411"/>
    <w:pPr>
      <w:tabs>
        <w:tab w:val="right" w:leader="dot" w:pos="9356"/>
      </w:tabs>
      <w:spacing w:after="100"/>
      <w:ind w:right="72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717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CEA"/>
  </w:style>
  <w:style w:type="paragraph" w:styleId="NoSpacing">
    <w:name w:val="No Spacing"/>
    <w:uiPriority w:val="1"/>
    <w:qFormat/>
    <w:rsid w:val="002A057B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E12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E12B0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E12B0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85927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F337A"/>
  </w:style>
  <w:style w:type="character" w:styleId="CommentReference">
    <w:name w:val="annotation reference"/>
    <w:basedOn w:val="DefaultParagraphFont"/>
    <w:uiPriority w:val="99"/>
    <w:semiHidden/>
    <w:unhideWhenUsed/>
    <w:rsid w:val="00CD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2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E7B8-FD47-4B5F-A88B-6C2BE537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Nesrallah, Heather</dc:creator>
  <cp:lastModifiedBy>Nesrallah, Heather</cp:lastModifiedBy>
  <cp:revision>2</cp:revision>
  <cp:lastPrinted>2016-05-06T14:23:00Z</cp:lastPrinted>
  <dcterms:created xsi:type="dcterms:W3CDTF">2016-09-30T13:47:00Z</dcterms:created>
  <dcterms:modified xsi:type="dcterms:W3CDTF">2016-09-30T13:47:00Z</dcterms:modified>
</cp:coreProperties>
</file>