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08" w:rsidRDefault="00EE7A08">
      <w:pPr>
        <w:pStyle w:val="Heading1"/>
        <w:tabs>
          <w:tab w:val="left" w:pos="0"/>
        </w:tabs>
        <w:ind w:left="-994"/>
      </w:pPr>
      <w:bookmarkStart w:id="0" w:name="_GoBack"/>
      <w:bookmarkEnd w:id="0"/>
    </w:p>
    <w:p w:rsidR="007E521C" w:rsidRDefault="007E521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ONTARIO REGIONAL BLOOD COORDINATING NETWORK </w:t>
      </w:r>
    </w:p>
    <w:p w:rsidR="00EE7A08" w:rsidRDefault="007E521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TRANSFUSION TECHNICAL </w:t>
      </w:r>
      <w:r w:rsidR="00297459">
        <w:rPr>
          <w:rFonts w:ascii="Arial" w:hAnsi="Arial"/>
          <w:b/>
          <w:sz w:val="22"/>
        </w:rPr>
        <w:t xml:space="preserve">RESOURCE </w:t>
      </w:r>
      <w:r>
        <w:rPr>
          <w:rFonts w:ascii="Arial" w:hAnsi="Arial"/>
          <w:b/>
          <w:sz w:val="22"/>
        </w:rPr>
        <w:t>MANUAL</w:t>
      </w:r>
    </w:p>
    <w:p w:rsidR="00EE7A08" w:rsidRDefault="00EE7A08">
      <w:pPr>
        <w:pStyle w:val="Heading1"/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MANUAL PIPETTOR INACCURACY AND IMPRECISION CHECK</w:t>
      </w:r>
    </w:p>
    <w:p w:rsidR="00EE7A08" w:rsidRDefault="00EE7A08">
      <w:pPr>
        <w:rPr>
          <w:sz w:val="24"/>
        </w:rPr>
      </w:pPr>
    </w:p>
    <w:p w:rsidR="00EE7A08" w:rsidRDefault="00EE7A08">
      <w:pPr>
        <w:tabs>
          <w:tab w:val="left" w:pos="1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Pipettor type:</w:t>
      </w:r>
      <w:r w:rsidR="007E521C">
        <w:rPr>
          <w:rFonts w:ascii="Arial" w:hAnsi="Arial"/>
          <w:sz w:val="22"/>
          <w:u w:val="single"/>
        </w:rPr>
        <w:tab/>
      </w:r>
      <w:r w:rsidR="007E521C">
        <w:rPr>
          <w:rFonts w:ascii="Arial" w:hAnsi="Arial"/>
          <w:sz w:val="22"/>
          <w:u w:val="single"/>
        </w:rPr>
        <w:tab/>
      </w:r>
      <w:r w:rsidR="007E521C">
        <w:rPr>
          <w:rFonts w:ascii="Arial" w:hAnsi="Arial"/>
          <w:sz w:val="22"/>
          <w:u w:val="single"/>
        </w:rPr>
        <w:tab/>
      </w:r>
      <w:r w:rsidR="007E521C">
        <w:rPr>
          <w:rFonts w:ascii="Arial" w:hAnsi="Arial"/>
          <w:sz w:val="22"/>
          <w:u w:val="single"/>
        </w:rPr>
        <w:tab/>
      </w:r>
      <w:r w:rsidR="007E521C">
        <w:rPr>
          <w:rFonts w:ascii="Arial" w:hAnsi="Arial"/>
          <w:sz w:val="22"/>
          <w:u w:val="single"/>
        </w:rPr>
        <w:tab/>
      </w:r>
      <w:r w:rsidR="007E521C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E7A08" w:rsidRDefault="00EE7A08">
      <w:pPr>
        <w:rPr>
          <w:rFonts w:ascii="Arial" w:hAnsi="Arial"/>
          <w:sz w:val="22"/>
        </w:rPr>
      </w:pPr>
    </w:p>
    <w:p w:rsidR="00EE7A08" w:rsidRDefault="00D46A9A">
      <w:pPr>
        <w:tabs>
          <w:tab w:val="left" w:pos="180"/>
        </w:tabs>
      </w:pPr>
      <w:r>
        <w:rPr>
          <w:rFonts w:ascii="Arial" w:hAnsi="Arial"/>
          <w:noProof/>
          <w:sz w:val="22"/>
        </w:rPr>
        <w:object w:dxaOrig="8580" w:dyaOrig="9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05pt;margin-top:26.4pt;width:429.1pt;height:405.05pt;z-index:1">
            <v:imagedata r:id="rId7" o:title=""/>
            <w10:wrap type="topAndBottom"/>
          </v:shape>
          <o:OLEObject Type="Embed" ProgID="Excel.Sheet.8" ShapeID="_x0000_s1026" DrawAspect="Content" ObjectID="_1609653890" r:id="rId8"/>
        </w:object>
      </w:r>
      <w:r w:rsidR="00EE7A08">
        <w:rPr>
          <w:rFonts w:ascii="Arial" w:hAnsi="Arial"/>
          <w:sz w:val="22"/>
        </w:rPr>
        <w:tab/>
        <w:t xml:space="preserve">Serial Number:  </w:t>
      </w:r>
      <w:r w:rsidR="007E521C">
        <w:rPr>
          <w:rFonts w:ascii="Arial" w:hAnsi="Arial"/>
          <w:sz w:val="22"/>
          <w:u w:val="single"/>
        </w:rPr>
        <w:tab/>
      </w:r>
      <w:r w:rsidR="007E521C">
        <w:rPr>
          <w:rFonts w:ascii="Arial" w:hAnsi="Arial"/>
          <w:sz w:val="22"/>
          <w:u w:val="single"/>
        </w:rPr>
        <w:tab/>
      </w:r>
      <w:r w:rsidR="00EE7A08">
        <w:rPr>
          <w:rFonts w:ascii="Arial" w:hAnsi="Arial"/>
          <w:sz w:val="22"/>
        </w:rPr>
        <w:tab/>
      </w:r>
      <w:r w:rsidR="00EE7A08">
        <w:rPr>
          <w:rFonts w:ascii="Arial" w:hAnsi="Arial"/>
          <w:sz w:val="22"/>
        </w:rPr>
        <w:tab/>
      </w:r>
      <w:r w:rsidR="00EE7A08">
        <w:rPr>
          <w:rFonts w:ascii="Arial" w:hAnsi="Arial"/>
          <w:sz w:val="22"/>
        </w:rPr>
        <w:tab/>
        <w:t>Lab Location:  Transfusion Medicine</w:t>
      </w:r>
      <w:r w:rsidR="00EE7A08">
        <w:t xml:space="preserve">                       </w:t>
      </w:r>
    </w:p>
    <w:p w:rsidR="00EE7A08" w:rsidRDefault="00EE7A08">
      <w:pPr>
        <w:rPr>
          <w:sz w:val="24"/>
        </w:rPr>
      </w:pPr>
      <w:r>
        <w:rPr>
          <w:sz w:val="24"/>
        </w:rPr>
        <w:t xml:space="preserve">                     </w:t>
      </w: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Average dispensed volume</w:t>
      </w:r>
      <w:r>
        <w:rPr>
          <w:rFonts w:ascii="Arial" w:hAnsi="Arial"/>
          <w:sz w:val="21"/>
        </w:rPr>
        <w:t xml:space="preserve"> (avg weight/density of water at 23</w:t>
      </w:r>
      <w:r>
        <w:rPr>
          <w:rFonts w:ascii="Arial" w:hAnsi="Arial"/>
          <w:sz w:val="21"/>
        </w:rPr>
        <w:sym w:font="Symbol" w:char="F0B0"/>
      </w:r>
      <w:r>
        <w:rPr>
          <w:rFonts w:ascii="Arial" w:hAnsi="Arial"/>
          <w:sz w:val="21"/>
        </w:rPr>
        <w:t>C, i.e. weight x 1.0035) = mL</w:t>
      </w:r>
    </w:p>
    <w:p w:rsidR="00EE7A08" w:rsidRDefault="00EE7A08">
      <w:pPr>
        <w:rPr>
          <w:rFonts w:ascii="Arial" w:hAnsi="Arial"/>
          <w:sz w:val="21"/>
        </w:rPr>
      </w:pP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% Inaccuracy:</w:t>
      </w:r>
      <w:r>
        <w:rPr>
          <w:rFonts w:ascii="Arial" w:hAnsi="Arial"/>
          <w:sz w:val="21"/>
        </w:rPr>
        <w:t xml:space="preserve"> = </w:t>
      </w:r>
      <w:r>
        <w:rPr>
          <w:rFonts w:ascii="Arial" w:hAnsi="Arial"/>
          <w:sz w:val="21"/>
          <w:u w:val="single"/>
        </w:rPr>
        <w:t>Avg. Dispensed Volume – Pipettor Stated Volume</w:t>
      </w:r>
      <w:r>
        <w:rPr>
          <w:rFonts w:ascii="Arial" w:hAnsi="Arial"/>
          <w:sz w:val="21"/>
        </w:rPr>
        <w:t xml:space="preserve"> x 100 </w:t>
      </w:r>
      <w:proofErr w:type="gramStart"/>
      <w:r>
        <w:rPr>
          <w:rFonts w:ascii="Arial" w:hAnsi="Arial"/>
          <w:sz w:val="21"/>
        </w:rPr>
        <w:t>=  %</w:t>
      </w:r>
      <w:proofErr w:type="gramEnd"/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                                           Pipettor Stated Volume</w:t>
      </w:r>
    </w:p>
    <w:p w:rsidR="00EE7A08" w:rsidRDefault="00EE7A08">
      <w:pPr>
        <w:rPr>
          <w:rFonts w:ascii="Arial" w:hAnsi="Arial"/>
          <w:sz w:val="21"/>
        </w:rPr>
      </w:pPr>
    </w:p>
    <w:p w:rsidR="00EE7A08" w:rsidRDefault="00EE7A08">
      <w:pPr>
        <w:tabs>
          <w:tab w:val="left" w:pos="34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Inaccuracy limits</w:t>
      </w:r>
      <w:r>
        <w:rPr>
          <w:rFonts w:ascii="Arial" w:hAnsi="Arial"/>
          <w:sz w:val="21"/>
        </w:rPr>
        <w:t>:</w:t>
      </w:r>
      <w:r w:rsidR="000E51E0">
        <w:rPr>
          <w:rFonts w:ascii="Arial" w:hAnsi="Arial"/>
          <w:sz w:val="21"/>
        </w:rPr>
        <w:t xml:space="preserve"> </w:t>
      </w:r>
      <w:r w:rsidR="00D94D5B">
        <w:rPr>
          <w:rFonts w:ascii="Arial" w:hAnsi="Arial"/>
          <w:sz w:val="21"/>
        </w:rPr>
        <w:t>100 - 1000</w:t>
      </w:r>
      <w:r w:rsidR="000E51E0">
        <w:rPr>
          <w:rFonts w:ascii="Arial" w:hAnsi="Arial"/>
          <w:sz w:val="21"/>
        </w:rPr>
        <w:t xml:space="preserve"> </w:t>
      </w:r>
      <w:r w:rsidR="000E51E0">
        <w:rPr>
          <w:rFonts w:ascii="Arial" w:hAnsi="Arial" w:cs="Arial"/>
          <w:sz w:val="21"/>
        </w:rPr>
        <w:t>µ</w:t>
      </w:r>
      <w:r w:rsidR="000E51E0">
        <w:rPr>
          <w:rFonts w:ascii="Arial" w:hAnsi="Arial"/>
          <w:sz w:val="21"/>
        </w:rPr>
        <w:t>L:</w:t>
      </w:r>
      <w:r>
        <w:rPr>
          <w:rFonts w:ascii="Arial" w:hAnsi="Arial"/>
          <w:sz w:val="21"/>
        </w:rPr>
        <w:tab/>
      </w:r>
      <w:r w:rsidR="00667650" w:rsidRPr="00667650">
        <w:rPr>
          <w:rFonts w:ascii="Arial" w:hAnsi="Arial" w:cs="Arial"/>
          <w:sz w:val="21"/>
        </w:rPr>
        <w:t>±</w:t>
      </w:r>
      <w:r w:rsidR="00D94D5B">
        <w:rPr>
          <w:rFonts w:ascii="Arial" w:hAnsi="Arial" w:cs="Arial"/>
          <w:sz w:val="21"/>
        </w:rPr>
        <w:t>3</w:t>
      </w:r>
      <w:r>
        <w:rPr>
          <w:rFonts w:ascii="Arial" w:hAnsi="Arial"/>
          <w:sz w:val="21"/>
        </w:rPr>
        <w:t xml:space="preserve">% 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Imprecision limits:</w:t>
      </w:r>
      <w:r>
        <w:rPr>
          <w:rFonts w:ascii="Arial" w:hAnsi="Arial"/>
          <w:b/>
          <w:sz w:val="21"/>
        </w:rPr>
        <w:tab/>
        <w:t xml:space="preserve"> </w:t>
      </w:r>
      <w:r w:rsidR="00667650" w:rsidRPr="00667650">
        <w:rPr>
          <w:rFonts w:ascii="Arial" w:hAnsi="Arial" w:cs="Arial"/>
          <w:sz w:val="21"/>
        </w:rPr>
        <w:t>±</w:t>
      </w:r>
      <w:r w:rsidR="00D94D5B">
        <w:rPr>
          <w:rFonts w:ascii="Arial" w:hAnsi="Arial"/>
          <w:sz w:val="21"/>
        </w:rPr>
        <w:t>0.6</w:t>
      </w:r>
      <w:r>
        <w:rPr>
          <w:rFonts w:ascii="Arial" w:hAnsi="Arial"/>
          <w:sz w:val="21"/>
        </w:rPr>
        <w:t>%</w:t>
      </w:r>
    </w:p>
    <w:p w:rsidR="00EE7A08" w:rsidRDefault="00EE7A08" w:rsidP="00D94D5B">
      <w:pPr>
        <w:tabs>
          <w:tab w:val="left" w:pos="34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     </w:t>
      </w: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COMMENTS:</w:t>
      </w: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Performed at </w:t>
      </w:r>
      <w:r w:rsidR="001613C7">
        <w:rPr>
          <w:rFonts w:ascii="Arial" w:hAnsi="Arial"/>
          <w:sz w:val="21"/>
        </w:rPr>
        <w:t xml:space="preserve">                                                                     by: </w:t>
      </w:r>
    </w:p>
    <w:p w:rsidR="00EE7A08" w:rsidRDefault="00EE7A08">
      <w:pPr>
        <w:rPr>
          <w:rFonts w:ascii="Arial" w:hAnsi="Arial"/>
          <w:sz w:val="21"/>
        </w:rPr>
      </w:pP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noProof/>
          <w:sz w:val="21"/>
        </w:rPr>
        <w:pict>
          <v:line id="_x0000_s1027" style="position:absolute;z-index:2" from="46.8pt,12.75pt" to="234pt,12.75pt" o:allowincell="f"/>
        </w:pict>
      </w:r>
      <w:r>
        <w:rPr>
          <w:rFonts w:ascii="Arial" w:hAnsi="Arial"/>
          <w:sz w:val="21"/>
        </w:rPr>
        <w:t xml:space="preserve">Signature:                                                                          Date: </w:t>
      </w: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noProof/>
          <w:sz w:val="21"/>
        </w:rPr>
        <w:pict>
          <v:line id="_x0000_s1028" style="position:absolute;z-index:3" from="301.05pt,1.6pt" to="418.05pt,1.6pt" o:allowincell="f"/>
        </w:pict>
      </w: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Reviewed by:  _______________________________</w:t>
      </w:r>
    </w:p>
    <w:sectPr w:rsidR="00EE7A08" w:rsidSect="00830165">
      <w:footerReference w:type="default" r:id="rId9"/>
      <w:pgSz w:w="12240" w:h="15840" w:code="1"/>
      <w:pgMar w:top="288" w:right="1267" w:bottom="432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6C8" w:rsidRDefault="00BE16C8">
      <w:r>
        <w:separator/>
      </w:r>
    </w:p>
  </w:endnote>
  <w:endnote w:type="continuationSeparator" w:id="0">
    <w:p w:rsidR="00BE16C8" w:rsidRDefault="00BE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E17" w:rsidRDefault="00F23E17">
    <w:pPr>
      <w:pStyle w:val="Footer"/>
      <w:tabs>
        <w:tab w:val="left" w:pos="774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                                                                                                                                        QCA.019F </w:t>
    </w:r>
  </w:p>
  <w:p w:rsidR="00F23E17" w:rsidRDefault="00F23E17">
    <w:pPr>
      <w:pStyle w:val="Footer"/>
      <w:tabs>
        <w:tab w:val="left" w:pos="774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                                                                                                                                                         (calculations built into worksheet)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6C8" w:rsidRDefault="00BE16C8">
      <w:r>
        <w:separator/>
      </w:r>
    </w:p>
  </w:footnote>
  <w:footnote w:type="continuationSeparator" w:id="0">
    <w:p w:rsidR="00BE16C8" w:rsidRDefault="00BE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0C2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F01"/>
    <w:rsid w:val="000126A6"/>
    <w:rsid w:val="000B7F01"/>
    <w:rsid w:val="000E51E0"/>
    <w:rsid w:val="00104AD4"/>
    <w:rsid w:val="00122AE8"/>
    <w:rsid w:val="001613C7"/>
    <w:rsid w:val="00195FB7"/>
    <w:rsid w:val="001C4E97"/>
    <w:rsid w:val="001C5DD0"/>
    <w:rsid w:val="001D5648"/>
    <w:rsid w:val="00267ECB"/>
    <w:rsid w:val="00297459"/>
    <w:rsid w:val="002F3BD7"/>
    <w:rsid w:val="00374B59"/>
    <w:rsid w:val="003B6F96"/>
    <w:rsid w:val="00422F7A"/>
    <w:rsid w:val="00490DCD"/>
    <w:rsid w:val="004A38E6"/>
    <w:rsid w:val="00566F87"/>
    <w:rsid w:val="00576B9C"/>
    <w:rsid w:val="005A6568"/>
    <w:rsid w:val="005C212B"/>
    <w:rsid w:val="005C42E5"/>
    <w:rsid w:val="00605C3E"/>
    <w:rsid w:val="00653CBA"/>
    <w:rsid w:val="00667650"/>
    <w:rsid w:val="006807CA"/>
    <w:rsid w:val="0069468B"/>
    <w:rsid w:val="006D4EFE"/>
    <w:rsid w:val="006E0B3F"/>
    <w:rsid w:val="007258AD"/>
    <w:rsid w:val="00770198"/>
    <w:rsid w:val="0077468A"/>
    <w:rsid w:val="00790CB7"/>
    <w:rsid w:val="00794996"/>
    <w:rsid w:val="007B1B43"/>
    <w:rsid w:val="007E518D"/>
    <w:rsid w:val="007E521C"/>
    <w:rsid w:val="00830165"/>
    <w:rsid w:val="00881B6D"/>
    <w:rsid w:val="008841E2"/>
    <w:rsid w:val="008D4920"/>
    <w:rsid w:val="008F3F8B"/>
    <w:rsid w:val="009462F1"/>
    <w:rsid w:val="00A1097E"/>
    <w:rsid w:val="00A359B3"/>
    <w:rsid w:val="00AC00F8"/>
    <w:rsid w:val="00AC15B4"/>
    <w:rsid w:val="00B3470F"/>
    <w:rsid w:val="00B63553"/>
    <w:rsid w:val="00B667C6"/>
    <w:rsid w:val="00B80C6A"/>
    <w:rsid w:val="00B92121"/>
    <w:rsid w:val="00BE16C8"/>
    <w:rsid w:val="00CD4326"/>
    <w:rsid w:val="00D46A9A"/>
    <w:rsid w:val="00D76E6D"/>
    <w:rsid w:val="00D94D5B"/>
    <w:rsid w:val="00DD2200"/>
    <w:rsid w:val="00DE1D66"/>
    <w:rsid w:val="00E11AC5"/>
    <w:rsid w:val="00E57A34"/>
    <w:rsid w:val="00E60D32"/>
    <w:rsid w:val="00EE4C68"/>
    <w:rsid w:val="00EE5744"/>
    <w:rsid w:val="00EE7A08"/>
    <w:rsid w:val="00EF69A1"/>
    <w:rsid w:val="00F23E17"/>
    <w:rsid w:val="00F8220C"/>
    <w:rsid w:val="00F8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C4AAA2-AE2B-4900-B313-EE24C176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PIPETTOR ACCURACY AND PRECISION CHECK</vt:lpstr>
    </vt:vector>
  </TitlesOfParts>
  <Company>Ottawa Hospital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PIPETTOR ACCURACY AND PRECISION CHECK</dc:title>
  <dc:subject/>
  <dc:creator>loliveras</dc:creator>
  <cp:keywords/>
  <cp:lastModifiedBy>Nesrallah, Heather</cp:lastModifiedBy>
  <cp:revision>2</cp:revision>
  <cp:lastPrinted>2007-03-01T16:38:00Z</cp:lastPrinted>
  <dcterms:created xsi:type="dcterms:W3CDTF">2019-01-22T14:18:00Z</dcterms:created>
  <dcterms:modified xsi:type="dcterms:W3CDTF">2019-01-22T14:18:00Z</dcterms:modified>
</cp:coreProperties>
</file>