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0A" w:rsidRDefault="0029790A" w:rsidP="002A5391">
      <w:pPr>
        <w:spacing w:line="259" w:lineRule="auto"/>
        <w:ind w:left="142" w:right="495"/>
        <w:rPr>
          <w:rFonts w:ascii="Calibri" w:eastAsia="Calibri" w:hAnsi="Calibri" w:cs="Calibri"/>
          <w:sz w:val="8"/>
          <w:szCs w:val="8"/>
          <w:lang w:val="fr-CA"/>
        </w:rPr>
      </w:pPr>
    </w:p>
    <w:p w:rsidR="0029790A" w:rsidRDefault="00626D09" w:rsidP="002A5391">
      <w:pPr>
        <w:spacing w:line="259" w:lineRule="auto"/>
        <w:ind w:left="142" w:right="495"/>
        <w:rPr>
          <w:rFonts w:ascii="Calibri" w:eastAsia="Calibri" w:hAnsi="Calibri" w:cs="Calibri"/>
          <w:sz w:val="20"/>
          <w:szCs w:val="20"/>
          <w:lang w:val="fr-CA"/>
        </w:rPr>
      </w:pPr>
      <w:r w:rsidRPr="0096230A">
        <w:rPr>
          <w:rFonts w:ascii="Calibri" w:eastAsia="Calibri" w:hAnsi="Calibri" w:cs="Calibri"/>
          <w:noProof/>
          <w:sz w:val="20"/>
          <w:szCs w:val="20"/>
          <w:lang w:val="en-CA" w:eastAsia="en-CA"/>
        </w:rPr>
        <mc:AlternateContent>
          <mc:Choice Requires="wps">
            <w:drawing>
              <wp:inline distT="0" distB="0" distL="0" distR="0">
                <wp:extent cx="7315200" cy="330200"/>
                <wp:effectExtent l="0" t="0" r="1270" b="0"/>
                <wp:docPr id="1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30200"/>
                        </a:xfrm>
                        <a:prstGeom prst="rect">
                          <a:avLst/>
                        </a:prstGeom>
                        <a:solidFill>
                          <a:srgbClr val="EFEC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0D" w:rsidRPr="006435ED" w:rsidRDefault="00B51B0D" w:rsidP="002A5391">
                            <w:pPr>
                              <w:spacing w:before="123"/>
                              <w:ind w:left="360"/>
                              <w:rPr>
                                <w:rFonts w:ascii="Calibri" w:eastAsia="Calibri" w:hAnsi="Calibri" w:cs="Calibri"/>
                                <w:sz w:val="28"/>
                                <w:szCs w:val="28"/>
                                <w:lang w:val="fr-CA"/>
                              </w:rPr>
                            </w:pPr>
                            <w:r w:rsidRPr="006435ED">
                              <w:rPr>
                                <w:rFonts w:ascii="Calibri"/>
                                <w:b/>
                                <w:spacing w:val="-3"/>
                                <w:w w:val="110"/>
                                <w:sz w:val="28"/>
                                <w:lang w:val="fr-CA"/>
                              </w:rPr>
                              <w:t>Réagir à une pénurie de sang – Information destinée aux médecins</w:t>
                            </w:r>
                          </w:p>
                        </w:txbxContent>
                      </wps:txbx>
                      <wps:bodyPr rot="0" vert="horz" wrap="square" lIns="0" tIns="0" rIns="0" bIns="0" anchor="t" anchorCtr="0" upright="1">
                        <a:noAutofit/>
                      </wps:bodyPr>
                    </wps:wsp>
                  </a:graphicData>
                </a:graphic>
              </wp:inline>
            </w:drawing>
          </mc:Choice>
          <mc:Fallback>
            <w:pict>
              <v:shape id="Text Box 321" o:spid="_x0000_s1045"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" fillcolor="#efecea" stroked="f">
                <v:textbox inset="0,0,0,0">
                  <w:txbxContent>
                    <w:p w:rsidR="00B51B0D" w:rsidRPr="006435ED" w:rsidRDefault="00B51B0D" w:rsidP="002A5391">
                      <w:pPr>
                        <w:spacing w:before="123"/>
                        <w:ind w:left="360"/>
                        <w:rPr>
                          <w:rFonts w:ascii="Calibri" w:eastAsia="Calibri" w:hAnsi="Calibri" w:cs="Calibri"/>
                          <w:sz w:val="28"/>
                          <w:szCs w:val="28"/>
                          <w:lang w:val="fr-CA"/>
                        </w:rPr>
                      </w:pPr>
                      <w:r w:rsidRPr="006435ED">
                        <w:rPr>
                          <w:rFonts w:ascii="Calibri"/>
                          <w:b/>
                          <w:spacing w:val="-3"/>
                          <w:w w:val="110"/>
                          <w:sz w:val="28"/>
                          <w:lang w:val="fr-CA"/>
                        </w:rPr>
                        <w:t>Réagir à une pénurie de sang – Information destinée aux médecins</w:t>
                      </w:r>
                    </w:p>
                  </w:txbxContent>
                </v:textbox>
                <w10:anchorlock/>
              </v:shape>
            </w:pict>
          </mc:Fallback>
        </mc:AlternateContent>
      </w:r>
    </w:p>
    <w:p w:rsidR="0029790A" w:rsidRPr="00483045" w:rsidRDefault="006435ED" w:rsidP="00D844EA">
      <w:pPr>
        <w:ind w:left="567" w:right="663"/>
        <w:rPr>
          <w:rFonts w:ascii="Calibri" w:hAnsi="Calibri" w:cs="Arial"/>
          <w:szCs w:val="24"/>
          <w:lang w:val="fr-CA"/>
        </w:rPr>
      </w:pPr>
      <w:r w:rsidRPr="00483045">
        <w:rPr>
          <w:rFonts w:ascii="Calibri" w:hAnsi="Calibri" w:cs="Arial"/>
          <w:szCs w:val="24"/>
          <w:lang w:val="fr-CA"/>
        </w:rPr>
        <w:t>En cas de pénurie de sang, c’est la Société canadienne du sang (SCS) qui avertit les hôpitaux</w:t>
      </w:r>
      <w:r w:rsidR="00D844EA" w:rsidRPr="00483045">
        <w:rPr>
          <w:rFonts w:ascii="Calibri" w:hAnsi="Calibri" w:cs="Arial"/>
          <w:szCs w:val="24"/>
          <w:lang w:val="fr-CA"/>
        </w:rPr>
        <w:t xml:space="preserve">. </w:t>
      </w:r>
      <w:r w:rsidRPr="00483045">
        <w:rPr>
          <w:rFonts w:ascii="Calibri" w:hAnsi="Calibri" w:cs="Arial"/>
          <w:szCs w:val="24"/>
          <w:lang w:val="fr-CA"/>
        </w:rPr>
        <w:t>S’il s’agit d’une pénurie grave, les soins aux patients en seront affectés</w:t>
      </w:r>
      <w:r w:rsidR="00D844EA" w:rsidRPr="00483045">
        <w:rPr>
          <w:rFonts w:ascii="Calibri" w:hAnsi="Calibri" w:cs="Arial"/>
          <w:szCs w:val="24"/>
          <w:lang w:val="fr-CA"/>
        </w:rPr>
        <w:t xml:space="preserve">. </w:t>
      </w:r>
      <w:r w:rsidRPr="00483045">
        <w:rPr>
          <w:rFonts w:ascii="Calibri" w:hAnsi="Calibri" w:cs="Arial"/>
          <w:szCs w:val="24"/>
          <w:lang w:val="fr-CA"/>
        </w:rPr>
        <w:t>Selon sa nature, la pénurie pourrait toucher un ou plusieurs composants ou produits sanguins. Chaque hôpital ontarien doit avoir un plan détaillé de gestion des pénuries de sang. Le présent document n’est qu’un outil de référence</w:t>
      </w:r>
      <w:r w:rsidR="00637F9C">
        <w:rPr>
          <w:rFonts w:ascii="Calibri" w:hAnsi="Calibri" w:cs="Arial"/>
          <w:szCs w:val="24"/>
          <w:lang w:val="fr-CA"/>
        </w:rPr>
        <w:t xml:space="preserve"> rapide</w:t>
      </w:r>
      <w:r w:rsidR="00D844EA" w:rsidRPr="00483045">
        <w:rPr>
          <w:rFonts w:ascii="Calibri" w:hAnsi="Calibri" w:cs="Arial"/>
          <w:szCs w:val="24"/>
          <w:lang w:val="fr-CA"/>
        </w:rPr>
        <w:t xml:space="preserve">. </w:t>
      </w:r>
      <w:r w:rsidRPr="00483045">
        <w:rPr>
          <w:rFonts w:ascii="Calibri" w:hAnsi="Calibri" w:cs="Arial"/>
          <w:szCs w:val="24"/>
          <w:lang w:val="fr-CA"/>
        </w:rPr>
        <w:t xml:space="preserve">Veuillez consulter le plan de votre établissement, y compris les modalités d’inclusion des médecins à la prise de décisions dans votre hôpital. </w:t>
      </w:r>
    </w:p>
    <w:p w:rsidR="0029790A" w:rsidRDefault="0029790A" w:rsidP="00D844EA">
      <w:pPr>
        <w:ind w:left="567" w:right="663"/>
        <w:rPr>
          <w:rFonts w:ascii="Calibri" w:hAnsi="Calibri" w:cs="Arial"/>
          <w:sz w:val="8"/>
          <w:szCs w:val="8"/>
          <w:lang w:val="fr-CA"/>
        </w:rPr>
      </w:pPr>
    </w:p>
    <w:p w:rsidR="00D844EA" w:rsidRPr="00483045" w:rsidRDefault="006435ED" w:rsidP="009C063E">
      <w:pPr>
        <w:spacing w:before="60"/>
        <w:ind w:left="567" w:right="663"/>
        <w:jc w:val="center"/>
        <w:rPr>
          <w:rFonts w:ascii="Calibri" w:hAnsi="Calibri" w:cs="Arial"/>
          <w:b/>
          <w:szCs w:val="24"/>
          <w:lang w:val="fr-CA"/>
        </w:rPr>
      </w:pPr>
      <w:r w:rsidRPr="00483045">
        <w:rPr>
          <w:rFonts w:ascii="Calibri" w:hAnsi="Calibri" w:cs="Arial"/>
          <w:b/>
          <w:szCs w:val="24"/>
          <w:lang w:val="fr-CA"/>
        </w:rPr>
        <w:t>Voici certaines des conséquences pour les médecins :</w:t>
      </w:r>
    </w:p>
    <w:tbl>
      <w:tblPr>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2"/>
        <w:gridCol w:w="6265"/>
      </w:tblGrid>
      <w:tr w:rsidR="00D844EA" w:rsidRPr="0096230A" w:rsidTr="00070245">
        <w:trPr>
          <w:trHeight w:val="386"/>
          <w:jc w:val="center"/>
        </w:trPr>
        <w:tc>
          <w:tcPr>
            <w:tcW w:w="4942" w:type="dxa"/>
            <w:tcBorders>
              <w:top w:val="single" w:sz="4" w:space="0" w:color="auto"/>
              <w:left w:val="single" w:sz="4" w:space="0" w:color="auto"/>
              <w:bottom w:val="single" w:sz="4" w:space="0" w:color="auto"/>
              <w:right w:val="single" w:sz="4" w:space="0" w:color="auto"/>
            </w:tcBorders>
            <w:shd w:val="clear" w:color="auto" w:fill="F0BA86"/>
            <w:vAlign w:val="center"/>
          </w:tcPr>
          <w:p w:rsidR="00D844EA" w:rsidRPr="0096230A" w:rsidRDefault="00D844EA" w:rsidP="00D844EA">
            <w:pPr>
              <w:rPr>
                <w:rFonts w:ascii="Calibri" w:hAnsi="Calibri" w:cs="Arial"/>
                <w:b/>
                <w:sz w:val="20"/>
                <w:szCs w:val="20"/>
                <w:lang w:val="fr-CA"/>
              </w:rPr>
            </w:pPr>
            <w:r w:rsidRPr="0096230A">
              <w:rPr>
                <w:rFonts w:ascii="Calibri" w:hAnsi="Calibri" w:cs="Arial"/>
                <w:b/>
                <w:sz w:val="20"/>
                <w:szCs w:val="20"/>
                <w:lang w:val="fr-CA"/>
              </w:rPr>
              <w:t>Situation</w:t>
            </w:r>
          </w:p>
        </w:tc>
        <w:tc>
          <w:tcPr>
            <w:tcW w:w="6265" w:type="dxa"/>
            <w:tcBorders>
              <w:left w:val="single" w:sz="4" w:space="0" w:color="auto"/>
            </w:tcBorders>
            <w:shd w:val="clear" w:color="auto" w:fill="F0BA86"/>
            <w:vAlign w:val="center"/>
          </w:tcPr>
          <w:p w:rsidR="00D844EA" w:rsidRPr="0096230A" w:rsidRDefault="00C02230" w:rsidP="00D844EA">
            <w:pPr>
              <w:rPr>
                <w:rFonts w:ascii="Calibri" w:hAnsi="Calibri" w:cs="Arial"/>
                <w:b/>
                <w:sz w:val="20"/>
                <w:szCs w:val="20"/>
                <w:lang w:val="fr-CA"/>
              </w:rPr>
            </w:pPr>
            <w:r>
              <w:rPr>
                <w:rFonts w:ascii="Calibri" w:hAnsi="Calibri" w:cs="Arial"/>
                <w:b/>
                <w:sz w:val="20"/>
                <w:szCs w:val="20"/>
                <w:lang w:val="fr-CA"/>
              </w:rPr>
              <w:t>Conséquence</w:t>
            </w:r>
            <w:r w:rsidR="00D844EA" w:rsidRPr="0096230A">
              <w:rPr>
                <w:rFonts w:ascii="Calibri" w:hAnsi="Calibri" w:cs="Arial"/>
                <w:b/>
                <w:sz w:val="20"/>
                <w:szCs w:val="20"/>
                <w:lang w:val="fr-CA"/>
              </w:rPr>
              <w:t xml:space="preserve">(s) </w:t>
            </w:r>
          </w:p>
        </w:tc>
      </w:tr>
      <w:tr w:rsidR="00D844EA" w:rsidRPr="0096230A" w:rsidTr="00D844EA">
        <w:trPr>
          <w:jc w:val="center"/>
        </w:trPr>
        <w:tc>
          <w:tcPr>
            <w:tcW w:w="4942" w:type="dxa"/>
            <w:tcBorders>
              <w:top w:val="single" w:sz="4" w:space="0" w:color="auto"/>
            </w:tcBorders>
          </w:tcPr>
          <w:p w:rsidR="00D844EA" w:rsidRPr="005515E9" w:rsidRDefault="006435ED" w:rsidP="006435ED">
            <w:pPr>
              <w:widowControl/>
              <w:numPr>
                <w:ilvl w:val="0"/>
                <w:numId w:val="37"/>
              </w:numPr>
              <w:spacing w:after="60"/>
              <w:rPr>
                <w:rFonts w:ascii="Calibri" w:hAnsi="Calibri" w:cs="Arial"/>
                <w:sz w:val="18"/>
                <w:szCs w:val="18"/>
                <w:lang w:val="fr-CA"/>
              </w:rPr>
            </w:pPr>
            <w:r w:rsidRPr="005515E9">
              <w:rPr>
                <w:rFonts w:ascii="Calibri" w:hAnsi="Calibri" w:cs="Arial"/>
                <w:b/>
                <w:sz w:val="18"/>
                <w:szCs w:val="18"/>
                <w:lang w:val="fr-CA"/>
              </w:rPr>
              <w:t>Avis de p</w:t>
            </w:r>
            <w:r w:rsidR="00952E00" w:rsidRPr="005515E9">
              <w:rPr>
                <w:rFonts w:ascii="Calibri" w:hAnsi="Calibri" w:cs="Arial"/>
                <w:b/>
                <w:sz w:val="18"/>
                <w:szCs w:val="18"/>
                <w:lang w:val="fr-CA"/>
              </w:rPr>
              <w:t>hase jaune</w:t>
            </w:r>
            <w:r w:rsidRPr="005515E9">
              <w:rPr>
                <w:rFonts w:ascii="Calibri" w:hAnsi="Calibri" w:cs="Arial"/>
                <w:sz w:val="18"/>
                <w:szCs w:val="18"/>
                <w:lang w:val="fr-CA"/>
              </w:rPr>
              <w:t xml:space="preserve"> – Premier indice d’une pénurie de sang, qui pourrait être provinciale ou nationale</w:t>
            </w:r>
          </w:p>
        </w:tc>
        <w:tc>
          <w:tcPr>
            <w:tcW w:w="6265" w:type="dxa"/>
          </w:tcPr>
          <w:p w:rsidR="00D844EA" w:rsidRPr="005515E9" w:rsidRDefault="00C02230" w:rsidP="00E073B4">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Vous recev</w:t>
            </w:r>
            <w:r w:rsidR="00E073B4">
              <w:rPr>
                <w:rFonts w:ascii="Calibri" w:hAnsi="Calibri" w:cs="Arial"/>
                <w:sz w:val="18"/>
                <w:szCs w:val="18"/>
                <w:lang w:val="fr-CA"/>
              </w:rPr>
              <w:t>r</w:t>
            </w:r>
            <w:r w:rsidRPr="005515E9">
              <w:rPr>
                <w:rFonts w:ascii="Calibri" w:hAnsi="Calibri" w:cs="Arial"/>
                <w:sz w:val="18"/>
                <w:szCs w:val="18"/>
                <w:lang w:val="fr-CA"/>
              </w:rPr>
              <w:t>ez un message conformément à la politique de votre hôpital pour vous aviser de la pénurie et du produit touché</w:t>
            </w:r>
          </w:p>
        </w:tc>
      </w:tr>
      <w:tr w:rsidR="00D844EA" w:rsidRPr="0096230A" w:rsidTr="00D844EA">
        <w:trPr>
          <w:jc w:val="center"/>
        </w:trPr>
        <w:tc>
          <w:tcPr>
            <w:tcW w:w="4942" w:type="dxa"/>
          </w:tcPr>
          <w:p w:rsidR="00D844EA" w:rsidRPr="005515E9" w:rsidRDefault="006435ED" w:rsidP="006435ED">
            <w:pPr>
              <w:widowControl/>
              <w:numPr>
                <w:ilvl w:val="0"/>
                <w:numId w:val="37"/>
              </w:numPr>
              <w:spacing w:after="60"/>
              <w:rPr>
                <w:rFonts w:ascii="Calibri" w:hAnsi="Calibri" w:cs="Arial"/>
                <w:sz w:val="18"/>
                <w:szCs w:val="18"/>
                <w:lang w:val="fr-CA"/>
              </w:rPr>
            </w:pPr>
            <w:r w:rsidRPr="005515E9">
              <w:rPr>
                <w:rFonts w:ascii="Calibri" w:hAnsi="Calibri" w:cs="Arial"/>
                <w:b/>
                <w:sz w:val="18"/>
                <w:szCs w:val="18"/>
                <w:lang w:val="fr-CA"/>
              </w:rPr>
              <w:t xml:space="preserve">Première réaction  – </w:t>
            </w:r>
            <w:r w:rsidRPr="005515E9">
              <w:rPr>
                <w:rFonts w:ascii="Calibri" w:hAnsi="Calibri" w:cs="Arial"/>
                <w:sz w:val="18"/>
                <w:szCs w:val="18"/>
                <w:lang w:val="fr-CA"/>
              </w:rPr>
              <w:t xml:space="preserve"> Votre laboratoire de médecine transfusionnelle diminue ses réserves cibles du produit</w:t>
            </w:r>
          </w:p>
        </w:tc>
        <w:tc>
          <w:tcPr>
            <w:tcW w:w="6265" w:type="dxa"/>
          </w:tcPr>
          <w:p w:rsidR="0029790A" w:rsidRPr="005515E9" w:rsidRDefault="00C02230" w:rsidP="00C062FD">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Aucun impact immédiat d’importance</w:t>
            </w:r>
          </w:p>
          <w:p w:rsidR="00D844EA" w:rsidRPr="005515E9" w:rsidRDefault="00D844EA" w:rsidP="00C02230">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Continue</w:t>
            </w:r>
            <w:r w:rsidR="00C02230" w:rsidRPr="005515E9">
              <w:rPr>
                <w:rFonts w:ascii="Calibri" w:hAnsi="Calibri" w:cs="Arial"/>
                <w:sz w:val="18"/>
                <w:szCs w:val="18"/>
                <w:lang w:val="fr-CA"/>
              </w:rPr>
              <w:t>z à prescrire des produits sanguins conformément aux lignes directrices de votre établissement</w:t>
            </w:r>
          </w:p>
        </w:tc>
      </w:tr>
      <w:tr w:rsidR="00D844EA" w:rsidRPr="0096230A" w:rsidTr="00D844EA">
        <w:trPr>
          <w:jc w:val="center"/>
        </w:trPr>
        <w:tc>
          <w:tcPr>
            <w:tcW w:w="4942" w:type="dxa"/>
            <w:tcBorders>
              <w:bottom w:val="single" w:sz="4" w:space="0" w:color="auto"/>
            </w:tcBorders>
          </w:tcPr>
          <w:p w:rsidR="00D844EA" w:rsidRPr="00E073B4" w:rsidRDefault="00E073B4" w:rsidP="00E073B4">
            <w:pPr>
              <w:widowControl/>
              <w:numPr>
                <w:ilvl w:val="0"/>
                <w:numId w:val="37"/>
              </w:numPr>
              <w:spacing w:after="60"/>
              <w:rPr>
                <w:rFonts w:ascii="Calibri" w:hAnsi="Calibri" w:cs="Arial"/>
                <w:sz w:val="18"/>
                <w:szCs w:val="18"/>
                <w:lang w:val="fr-CA"/>
              </w:rPr>
            </w:pPr>
            <w:r w:rsidRPr="00E073B4">
              <w:rPr>
                <w:rFonts w:ascii="Calibri" w:hAnsi="Calibri" w:cs="Arial"/>
                <w:b/>
                <w:sz w:val="18"/>
                <w:szCs w:val="18"/>
                <w:lang w:val="fr-CA"/>
              </w:rPr>
              <w:t>Report de transfusions/interventions non urgentes</w:t>
            </w:r>
            <w:r w:rsidR="00D844EA" w:rsidRPr="00E073B4">
              <w:rPr>
                <w:rFonts w:ascii="Calibri" w:hAnsi="Calibri" w:cs="Arial"/>
                <w:b/>
                <w:sz w:val="18"/>
                <w:szCs w:val="18"/>
                <w:lang w:val="fr-CA"/>
              </w:rPr>
              <w:t xml:space="preserve"> </w:t>
            </w:r>
            <w:r w:rsidR="00D844EA" w:rsidRPr="00E073B4">
              <w:rPr>
                <w:rFonts w:ascii="Calibri" w:hAnsi="Calibri" w:cs="Arial"/>
                <w:sz w:val="18"/>
                <w:szCs w:val="18"/>
                <w:lang w:val="fr-CA"/>
              </w:rPr>
              <w:t xml:space="preserve">– </w:t>
            </w:r>
            <w:r>
              <w:rPr>
                <w:rFonts w:ascii="Calibri" w:hAnsi="Calibri" w:cs="Arial"/>
                <w:sz w:val="18"/>
                <w:szCs w:val="18"/>
                <w:lang w:val="fr-CA"/>
              </w:rPr>
              <w:t>si la réaction initiale ne suffit pas à renverser la pénurie, les hôpitaux peuvent recevoir la directive de reporter ou d’annuler tout emploi non urgent du produit ou composant touché pour réserver les stocks aux situations o</w:t>
            </w:r>
            <w:r>
              <w:rPr>
                <w:rFonts w:ascii="Calibri" w:hAnsi="Calibri" w:cs="Calibri"/>
                <w:sz w:val="18"/>
                <w:szCs w:val="18"/>
                <w:lang w:val="fr-CA"/>
              </w:rPr>
              <w:t>ù la vie d’un patient est en danger</w:t>
            </w:r>
          </w:p>
        </w:tc>
        <w:tc>
          <w:tcPr>
            <w:tcW w:w="6265" w:type="dxa"/>
            <w:tcBorders>
              <w:bottom w:val="single" w:sz="4" w:space="0" w:color="auto"/>
            </w:tcBorders>
          </w:tcPr>
          <w:p w:rsidR="0029790A" w:rsidRPr="00E073B4" w:rsidRDefault="00E073B4" w:rsidP="00C062FD">
            <w:pPr>
              <w:widowControl/>
              <w:numPr>
                <w:ilvl w:val="0"/>
                <w:numId w:val="35"/>
              </w:numPr>
              <w:tabs>
                <w:tab w:val="clear" w:pos="360"/>
                <w:tab w:val="num" w:pos="240"/>
              </w:tabs>
              <w:spacing w:after="40"/>
              <w:ind w:left="240" w:hanging="240"/>
              <w:rPr>
                <w:rFonts w:ascii="Calibri" w:hAnsi="Calibri" w:cs="Arial"/>
                <w:sz w:val="18"/>
                <w:szCs w:val="18"/>
                <w:lang w:val="fr-CA"/>
              </w:rPr>
            </w:pPr>
            <w:r w:rsidRPr="00E073B4">
              <w:rPr>
                <w:rFonts w:ascii="Calibri" w:hAnsi="Calibri" w:cs="Arial"/>
                <w:sz w:val="18"/>
                <w:szCs w:val="18"/>
                <w:lang w:val="fr-CA"/>
              </w:rPr>
              <w:t xml:space="preserve">Évaluez les patients qui </w:t>
            </w:r>
            <w:r w:rsidRPr="00637F9C">
              <w:rPr>
                <w:rFonts w:ascii="Calibri" w:hAnsi="Calibri" w:cs="Arial"/>
                <w:sz w:val="18"/>
                <w:szCs w:val="18"/>
                <w:u w:val="single"/>
                <w:lang w:val="fr-CA"/>
              </w:rPr>
              <w:t>pourraient</w:t>
            </w:r>
            <w:r w:rsidRPr="00E073B4">
              <w:rPr>
                <w:rFonts w:ascii="Calibri" w:hAnsi="Calibri" w:cs="Arial"/>
                <w:sz w:val="18"/>
                <w:szCs w:val="18"/>
                <w:lang w:val="fr-CA"/>
              </w:rPr>
              <w:t xml:space="preserve"> avoir be</w:t>
            </w:r>
            <w:r>
              <w:rPr>
                <w:rFonts w:ascii="Calibri" w:hAnsi="Calibri" w:cs="Arial"/>
                <w:sz w:val="18"/>
                <w:szCs w:val="18"/>
                <w:lang w:val="fr-CA"/>
              </w:rPr>
              <w:t>s</w:t>
            </w:r>
            <w:r w:rsidRPr="00E073B4">
              <w:rPr>
                <w:rFonts w:ascii="Calibri" w:hAnsi="Calibri" w:cs="Arial"/>
                <w:sz w:val="18"/>
                <w:szCs w:val="18"/>
                <w:lang w:val="fr-CA"/>
              </w:rPr>
              <w:t>oin d’une transfusion et reportez-la si possible</w:t>
            </w:r>
          </w:p>
          <w:p w:rsidR="0029790A" w:rsidRPr="00483045" w:rsidRDefault="00E073B4" w:rsidP="00C062FD">
            <w:pPr>
              <w:widowControl/>
              <w:numPr>
                <w:ilvl w:val="0"/>
                <w:numId w:val="35"/>
              </w:numPr>
              <w:tabs>
                <w:tab w:val="clear" w:pos="360"/>
                <w:tab w:val="num" w:pos="240"/>
              </w:tabs>
              <w:spacing w:after="40"/>
              <w:ind w:left="240" w:hanging="240"/>
              <w:rPr>
                <w:rFonts w:ascii="Calibri" w:hAnsi="Calibri" w:cs="Arial"/>
                <w:sz w:val="18"/>
                <w:szCs w:val="18"/>
                <w:lang w:val="fr-CA"/>
              </w:rPr>
            </w:pPr>
            <w:r w:rsidRPr="00483045">
              <w:rPr>
                <w:rFonts w:ascii="Calibri" w:hAnsi="Calibri" w:cs="Arial"/>
                <w:sz w:val="18"/>
                <w:szCs w:val="18"/>
                <w:lang w:val="fr-CA"/>
              </w:rPr>
              <w:t>Les interventions chiru</w:t>
            </w:r>
            <w:r w:rsidR="00483045" w:rsidRPr="00483045">
              <w:rPr>
                <w:rFonts w:ascii="Calibri" w:hAnsi="Calibri" w:cs="Arial"/>
                <w:sz w:val="18"/>
                <w:szCs w:val="18"/>
                <w:lang w:val="fr-CA"/>
              </w:rPr>
              <w:t>r</w:t>
            </w:r>
            <w:r w:rsidRPr="00483045">
              <w:rPr>
                <w:rFonts w:ascii="Calibri" w:hAnsi="Calibri" w:cs="Arial"/>
                <w:sz w:val="18"/>
                <w:szCs w:val="18"/>
                <w:lang w:val="fr-CA"/>
              </w:rPr>
              <w:t>gicales</w:t>
            </w:r>
            <w:r w:rsidRPr="00483045">
              <w:rPr>
                <w:rFonts w:ascii="Calibri" w:hAnsi="Calibri" w:cs="Arial"/>
                <w:sz w:val="18"/>
                <w:szCs w:val="18"/>
                <w:u w:val="single"/>
                <w:lang w:val="fr-CA"/>
              </w:rPr>
              <w:t xml:space="preserve"> non urgentes </w:t>
            </w:r>
            <w:r w:rsidRPr="00483045">
              <w:rPr>
                <w:rFonts w:ascii="Calibri" w:hAnsi="Calibri" w:cs="Arial"/>
                <w:sz w:val="18"/>
                <w:szCs w:val="18"/>
                <w:lang w:val="fr-CA"/>
              </w:rPr>
              <w:t xml:space="preserve">ou </w:t>
            </w:r>
            <w:r w:rsidR="00483045" w:rsidRPr="00483045">
              <w:rPr>
                <w:rFonts w:ascii="Calibri" w:hAnsi="Calibri" w:cs="Arial"/>
                <w:sz w:val="18"/>
                <w:szCs w:val="18"/>
                <w:lang w:val="fr-CA"/>
              </w:rPr>
              <w:t xml:space="preserve">les procédures invasives associées à une transfusion de sang seront reportées </w:t>
            </w:r>
            <w:r w:rsidR="00483045">
              <w:rPr>
                <w:rFonts w:ascii="Calibri" w:hAnsi="Calibri" w:cs="Arial"/>
                <w:sz w:val="18"/>
                <w:szCs w:val="18"/>
                <w:lang w:val="fr-CA"/>
              </w:rPr>
              <w:t xml:space="preserve">ou annulées </w:t>
            </w:r>
            <w:r w:rsidR="00483045" w:rsidRPr="00483045">
              <w:rPr>
                <w:rFonts w:ascii="Calibri" w:hAnsi="Calibri" w:cs="Arial"/>
                <w:sz w:val="18"/>
                <w:szCs w:val="18"/>
                <w:lang w:val="fr-CA"/>
              </w:rPr>
              <w:t>jusqu’</w:t>
            </w:r>
            <w:r w:rsidR="00483045">
              <w:rPr>
                <w:rFonts w:ascii="Calibri" w:hAnsi="Calibri" w:cs="Arial"/>
                <w:sz w:val="18"/>
                <w:szCs w:val="18"/>
                <w:lang w:val="fr-CA"/>
              </w:rPr>
              <w:t>à avis contraire</w:t>
            </w:r>
          </w:p>
          <w:p w:rsidR="00D844EA" w:rsidRPr="00E073B4" w:rsidRDefault="00390C50" w:rsidP="00390C50">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u w:val="single"/>
                <w:lang w:val="fr-CA"/>
              </w:rPr>
              <w:t>Documentez</w:t>
            </w:r>
            <w:r w:rsidR="00E073B4">
              <w:rPr>
                <w:rFonts w:ascii="Calibri" w:hAnsi="Calibri" w:cs="Arial"/>
                <w:sz w:val="18"/>
                <w:szCs w:val="18"/>
                <w:u w:val="single"/>
                <w:lang w:val="fr-CA"/>
              </w:rPr>
              <w:t xml:space="preserve"> ces décisions</w:t>
            </w:r>
            <w:r w:rsidR="00D844EA" w:rsidRPr="00E073B4">
              <w:rPr>
                <w:rFonts w:ascii="Calibri" w:hAnsi="Calibri" w:cs="Arial"/>
                <w:sz w:val="18"/>
                <w:szCs w:val="18"/>
                <w:lang w:val="fr-CA"/>
              </w:rPr>
              <w:t xml:space="preserve"> – </w:t>
            </w:r>
            <w:r w:rsidR="00E073B4">
              <w:rPr>
                <w:rFonts w:ascii="Calibri" w:hAnsi="Calibri" w:cs="Arial"/>
                <w:sz w:val="18"/>
                <w:szCs w:val="18"/>
                <w:lang w:val="fr-CA"/>
              </w:rPr>
              <w:t>un registre / formulaire de suivi vous sera remis</w:t>
            </w:r>
            <w:r w:rsidR="00D844EA" w:rsidRPr="00E073B4">
              <w:rPr>
                <w:rFonts w:ascii="Calibri" w:hAnsi="Calibri" w:cs="Arial"/>
                <w:sz w:val="18"/>
                <w:szCs w:val="18"/>
                <w:lang w:val="fr-CA"/>
              </w:rPr>
              <w:t xml:space="preserve"> – c</w:t>
            </w:r>
            <w:r w:rsidR="00E073B4">
              <w:rPr>
                <w:rFonts w:ascii="Calibri" w:hAnsi="Calibri" w:cs="Arial"/>
                <w:sz w:val="18"/>
                <w:szCs w:val="18"/>
                <w:lang w:val="fr-CA"/>
              </w:rPr>
              <w:t>ommuniquez avec votre laboratoire de médecine transfusionnelle</w:t>
            </w:r>
            <w:r w:rsidR="00960C5B">
              <w:rPr>
                <w:rFonts w:ascii="Calibri" w:hAnsi="Calibri" w:cs="Arial"/>
                <w:sz w:val="18"/>
                <w:szCs w:val="18"/>
                <w:lang w:val="fr-CA"/>
              </w:rPr>
              <w:t xml:space="preserve"> (LMT)</w:t>
            </w:r>
          </w:p>
        </w:tc>
      </w:tr>
      <w:tr w:rsidR="00D844EA" w:rsidRPr="0096230A" w:rsidTr="00D844EA">
        <w:trPr>
          <w:trHeight w:val="764"/>
          <w:jc w:val="center"/>
        </w:trPr>
        <w:tc>
          <w:tcPr>
            <w:tcW w:w="4942" w:type="dxa"/>
            <w:tcBorders>
              <w:bottom w:val="single" w:sz="4" w:space="0" w:color="auto"/>
            </w:tcBorders>
          </w:tcPr>
          <w:p w:rsidR="00D844EA" w:rsidRPr="00E073B4" w:rsidRDefault="00E073B4" w:rsidP="00E073B4">
            <w:pPr>
              <w:widowControl/>
              <w:numPr>
                <w:ilvl w:val="0"/>
                <w:numId w:val="37"/>
              </w:numPr>
              <w:spacing w:after="60"/>
              <w:rPr>
                <w:rFonts w:ascii="Calibri" w:hAnsi="Calibri" w:cs="Arial"/>
                <w:sz w:val="18"/>
                <w:szCs w:val="18"/>
                <w:lang w:val="fr-CA"/>
              </w:rPr>
            </w:pPr>
            <w:r>
              <w:rPr>
                <w:rFonts w:ascii="Calibri" w:hAnsi="Calibri" w:cs="Arial"/>
                <w:b/>
                <w:sz w:val="18"/>
                <w:szCs w:val="18"/>
                <w:lang w:val="fr-CA"/>
              </w:rPr>
              <w:t>Toute demande du composant ou produit sanguin touché sera analysée pour déterminer l’urgence du besoin</w:t>
            </w:r>
          </w:p>
        </w:tc>
        <w:tc>
          <w:tcPr>
            <w:tcW w:w="6265" w:type="dxa"/>
            <w:tcBorders>
              <w:bottom w:val="single" w:sz="4" w:space="0" w:color="auto"/>
            </w:tcBorders>
          </w:tcPr>
          <w:p w:rsidR="0029790A" w:rsidRPr="00E073B4" w:rsidRDefault="00483045" w:rsidP="00C062FD">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 xml:space="preserve">Toute demande du composant ou produit sanguin </w:t>
            </w:r>
            <w:r w:rsidR="00637F9C">
              <w:rPr>
                <w:rFonts w:ascii="Calibri" w:hAnsi="Calibri" w:cs="Arial"/>
                <w:sz w:val="18"/>
                <w:szCs w:val="18"/>
                <w:lang w:val="fr-CA"/>
              </w:rPr>
              <w:t xml:space="preserve">touché </w:t>
            </w:r>
            <w:r>
              <w:rPr>
                <w:rFonts w:ascii="Calibri" w:hAnsi="Calibri" w:cs="Arial"/>
                <w:sz w:val="18"/>
                <w:szCs w:val="18"/>
                <w:lang w:val="fr-CA"/>
              </w:rPr>
              <w:t>sera analysée avant d’être approuvée</w:t>
            </w:r>
          </w:p>
          <w:p w:rsidR="00D844EA" w:rsidRPr="00E073B4" w:rsidRDefault="00483045" w:rsidP="00483045">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Votre hôpital aura des critères d’approbation des demandes</w:t>
            </w:r>
          </w:p>
        </w:tc>
      </w:tr>
      <w:tr w:rsidR="00D844EA" w:rsidRPr="0096230A" w:rsidTr="00D844EA">
        <w:trPr>
          <w:jc w:val="center"/>
        </w:trPr>
        <w:tc>
          <w:tcPr>
            <w:tcW w:w="4942" w:type="dxa"/>
          </w:tcPr>
          <w:p w:rsidR="00D844EA" w:rsidRPr="005515E9" w:rsidRDefault="00C02230" w:rsidP="00C02230">
            <w:pPr>
              <w:widowControl/>
              <w:numPr>
                <w:ilvl w:val="0"/>
                <w:numId w:val="37"/>
              </w:numPr>
              <w:spacing w:after="60"/>
              <w:rPr>
                <w:rFonts w:ascii="Calibri" w:hAnsi="Calibri" w:cs="Arial"/>
                <w:sz w:val="18"/>
                <w:szCs w:val="18"/>
                <w:lang w:val="fr-CA"/>
              </w:rPr>
            </w:pPr>
            <w:r w:rsidRPr="005515E9">
              <w:rPr>
                <w:rFonts w:ascii="Calibri" w:hAnsi="Calibri" w:cs="Arial"/>
                <w:b/>
                <w:sz w:val="18"/>
                <w:szCs w:val="18"/>
                <w:lang w:val="fr-CA"/>
              </w:rPr>
              <w:t>Pénurie de plaquettes</w:t>
            </w:r>
            <w:r w:rsidR="00D844EA" w:rsidRPr="005515E9">
              <w:rPr>
                <w:rFonts w:ascii="Calibri" w:hAnsi="Calibri" w:cs="Arial"/>
                <w:b/>
                <w:sz w:val="18"/>
                <w:szCs w:val="18"/>
                <w:lang w:val="fr-CA"/>
              </w:rPr>
              <w:t xml:space="preserve"> </w:t>
            </w:r>
          </w:p>
        </w:tc>
        <w:tc>
          <w:tcPr>
            <w:tcW w:w="6265" w:type="dxa"/>
          </w:tcPr>
          <w:p w:rsidR="0029790A" w:rsidRPr="005515E9" w:rsidRDefault="00483045" w:rsidP="00C062FD">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Fiez-vous aux seuils minima de numération plaquettaire pour prescrire une transfusion</w:t>
            </w:r>
          </w:p>
          <w:p w:rsidR="0029790A" w:rsidRPr="005515E9" w:rsidRDefault="00483045" w:rsidP="00C062FD">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Les unités de plaquettes peuvent être séparées si l’hôpital peut le faire</w:t>
            </w:r>
          </w:p>
          <w:p w:rsidR="00483045" w:rsidRDefault="00483045" w:rsidP="00C062FD">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La durée de vie peut être prolongée si l’hôpital peut le faire</w:t>
            </w:r>
            <w:r w:rsidRPr="005515E9">
              <w:rPr>
                <w:rFonts w:ascii="Calibri" w:hAnsi="Calibri" w:cs="Arial"/>
                <w:sz w:val="18"/>
                <w:szCs w:val="18"/>
                <w:lang w:val="fr-CA"/>
              </w:rPr>
              <w:t xml:space="preserve"> </w:t>
            </w:r>
          </w:p>
          <w:p w:rsidR="00D844EA" w:rsidRPr="005515E9" w:rsidRDefault="00483045" w:rsidP="00483045">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 xml:space="preserve">Recourez aux solutions </w:t>
            </w:r>
            <w:r w:rsidR="00D844EA" w:rsidRPr="005515E9">
              <w:rPr>
                <w:rFonts w:ascii="Calibri" w:hAnsi="Calibri" w:cs="Arial"/>
                <w:sz w:val="18"/>
                <w:szCs w:val="18"/>
                <w:lang w:val="fr-CA"/>
              </w:rPr>
              <w:t>pharmacologi</w:t>
            </w:r>
            <w:r>
              <w:rPr>
                <w:rFonts w:ascii="Calibri" w:hAnsi="Calibri" w:cs="Arial"/>
                <w:sz w:val="18"/>
                <w:szCs w:val="18"/>
                <w:lang w:val="fr-CA"/>
              </w:rPr>
              <w:t xml:space="preserve">ques, p. ex. acide </w:t>
            </w:r>
            <w:proofErr w:type="spellStart"/>
            <w:r w:rsidR="00D844EA" w:rsidRPr="005515E9">
              <w:rPr>
                <w:rFonts w:ascii="Calibri" w:hAnsi="Calibri" w:cs="Arial"/>
                <w:sz w:val="18"/>
                <w:szCs w:val="18"/>
                <w:lang w:val="fr-CA"/>
              </w:rPr>
              <w:t>tranexami</w:t>
            </w:r>
            <w:r>
              <w:rPr>
                <w:rFonts w:ascii="Calibri" w:hAnsi="Calibri" w:cs="Arial"/>
                <w:sz w:val="18"/>
                <w:szCs w:val="18"/>
                <w:lang w:val="fr-CA"/>
              </w:rPr>
              <w:t>que</w:t>
            </w:r>
            <w:proofErr w:type="spellEnd"/>
          </w:p>
        </w:tc>
      </w:tr>
      <w:tr w:rsidR="00D844EA" w:rsidRPr="0096230A" w:rsidTr="00D844EA">
        <w:trPr>
          <w:jc w:val="center"/>
        </w:trPr>
        <w:tc>
          <w:tcPr>
            <w:tcW w:w="4942" w:type="dxa"/>
            <w:tcBorders>
              <w:bottom w:val="single" w:sz="4" w:space="0" w:color="auto"/>
            </w:tcBorders>
          </w:tcPr>
          <w:p w:rsidR="00D844EA" w:rsidRPr="005515E9" w:rsidRDefault="00C02230" w:rsidP="00C02230">
            <w:pPr>
              <w:widowControl/>
              <w:numPr>
                <w:ilvl w:val="0"/>
                <w:numId w:val="37"/>
              </w:numPr>
              <w:spacing w:after="60"/>
              <w:rPr>
                <w:rFonts w:ascii="Calibri" w:hAnsi="Calibri" w:cs="Arial"/>
                <w:sz w:val="18"/>
                <w:szCs w:val="18"/>
                <w:lang w:val="fr-CA"/>
              </w:rPr>
            </w:pPr>
            <w:r w:rsidRPr="005515E9">
              <w:rPr>
                <w:rFonts w:ascii="Calibri" w:hAnsi="Calibri" w:cs="Arial"/>
                <w:b/>
                <w:sz w:val="18"/>
                <w:szCs w:val="18"/>
                <w:lang w:val="fr-CA"/>
              </w:rPr>
              <w:t>Pénurie de globules rouges</w:t>
            </w:r>
          </w:p>
        </w:tc>
        <w:tc>
          <w:tcPr>
            <w:tcW w:w="6265" w:type="dxa"/>
            <w:tcBorders>
              <w:bottom w:val="single" w:sz="4" w:space="0" w:color="auto"/>
            </w:tcBorders>
          </w:tcPr>
          <w:p w:rsidR="0029790A" w:rsidRPr="005515E9" w:rsidRDefault="00483045" w:rsidP="00C062FD">
            <w:pPr>
              <w:widowControl/>
              <w:numPr>
                <w:ilvl w:val="0"/>
                <w:numId w:val="38"/>
              </w:numPr>
              <w:spacing w:after="40"/>
              <w:rPr>
                <w:rFonts w:ascii="Calibri" w:hAnsi="Calibri" w:cs="Arial"/>
                <w:sz w:val="18"/>
                <w:szCs w:val="18"/>
                <w:lang w:val="fr-CA"/>
              </w:rPr>
            </w:pPr>
            <w:r>
              <w:rPr>
                <w:rFonts w:ascii="Calibri" w:hAnsi="Calibri" w:cs="Arial"/>
                <w:sz w:val="18"/>
                <w:szCs w:val="18"/>
                <w:lang w:val="fr-CA"/>
              </w:rPr>
              <w:t>Fiez-vous aux seuils minima d’hé</w:t>
            </w:r>
            <w:r w:rsidR="00783763" w:rsidRPr="005515E9">
              <w:rPr>
                <w:rFonts w:ascii="Calibri" w:hAnsi="Calibri" w:cs="Arial"/>
                <w:sz w:val="18"/>
                <w:szCs w:val="18"/>
                <w:lang w:val="fr-CA"/>
              </w:rPr>
              <w:t>moglobin</w:t>
            </w:r>
            <w:r>
              <w:rPr>
                <w:rFonts w:ascii="Calibri" w:hAnsi="Calibri" w:cs="Arial"/>
                <w:sz w:val="18"/>
                <w:szCs w:val="18"/>
                <w:lang w:val="fr-CA"/>
              </w:rPr>
              <w:t>e</w:t>
            </w:r>
            <w:r w:rsidR="00D844EA" w:rsidRPr="005515E9">
              <w:rPr>
                <w:rFonts w:ascii="Calibri" w:hAnsi="Calibri" w:cs="Arial"/>
                <w:sz w:val="18"/>
                <w:szCs w:val="18"/>
                <w:lang w:val="fr-CA"/>
              </w:rPr>
              <w:t xml:space="preserve"> </w:t>
            </w:r>
            <w:r>
              <w:rPr>
                <w:rFonts w:ascii="Calibri" w:hAnsi="Calibri" w:cs="Arial"/>
                <w:sz w:val="18"/>
                <w:szCs w:val="18"/>
                <w:lang w:val="fr-CA"/>
              </w:rPr>
              <w:t xml:space="preserve">pour prescrire une </w:t>
            </w:r>
            <w:r w:rsidR="00D844EA" w:rsidRPr="005515E9">
              <w:rPr>
                <w:rFonts w:ascii="Calibri" w:hAnsi="Calibri" w:cs="Arial"/>
                <w:sz w:val="18"/>
                <w:szCs w:val="18"/>
                <w:lang w:val="fr-CA"/>
              </w:rPr>
              <w:t>transfusion</w:t>
            </w:r>
          </w:p>
          <w:p w:rsidR="0029790A" w:rsidRPr="00483045" w:rsidRDefault="00483045" w:rsidP="00C062FD">
            <w:pPr>
              <w:widowControl/>
              <w:numPr>
                <w:ilvl w:val="0"/>
                <w:numId w:val="38"/>
              </w:numPr>
              <w:spacing w:after="40"/>
              <w:rPr>
                <w:rFonts w:ascii="Calibri" w:hAnsi="Calibri" w:cs="Arial"/>
                <w:sz w:val="18"/>
                <w:szCs w:val="18"/>
                <w:lang w:val="fr-CA"/>
              </w:rPr>
            </w:pPr>
            <w:r w:rsidRPr="00483045">
              <w:rPr>
                <w:rFonts w:ascii="Calibri" w:hAnsi="Calibri" w:cs="Arial"/>
                <w:sz w:val="18"/>
                <w:szCs w:val="18"/>
                <w:lang w:val="fr-CA"/>
              </w:rPr>
              <w:t xml:space="preserve">Demandez une unité </w:t>
            </w:r>
            <w:r>
              <w:rPr>
                <w:rFonts w:ascii="Calibri" w:hAnsi="Calibri" w:cs="Arial"/>
                <w:sz w:val="18"/>
                <w:szCs w:val="18"/>
                <w:lang w:val="fr-CA"/>
              </w:rPr>
              <w:t>à la fois</w:t>
            </w:r>
            <w:r w:rsidR="00D844EA" w:rsidRPr="00483045">
              <w:rPr>
                <w:rFonts w:ascii="Calibri" w:hAnsi="Calibri" w:cs="Arial"/>
                <w:sz w:val="18"/>
                <w:szCs w:val="18"/>
                <w:lang w:val="fr-CA"/>
              </w:rPr>
              <w:t xml:space="preserve"> </w:t>
            </w:r>
          </w:p>
          <w:p w:rsidR="00D844EA" w:rsidRPr="005515E9" w:rsidRDefault="00637F9C" w:rsidP="00637F9C">
            <w:pPr>
              <w:widowControl/>
              <w:numPr>
                <w:ilvl w:val="0"/>
                <w:numId w:val="38"/>
              </w:numPr>
              <w:spacing w:after="40"/>
              <w:rPr>
                <w:rFonts w:ascii="Calibri" w:hAnsi="Calibri" w:cs="Arial"/>
                <w:sz w:val="18"/>
                <w:szCs w:val="18"/>
                <w:lang w:val="fr-CA"/>
              </w:rPr>
            </w:pPr>
            <w:r>
              <w:rPr>
                <w:rFonts w:ascii="Calibri" w:hAnsi="Calibri" w:cs="Arial"/>
                <w:sz w:val="18"/>
                <w:szCs w:val="18"/>
                <w:lang w:val="fr-CA"/>
              </w:rPr>
              <w:t>G</w:t>
            </w:r>
            <w:r w:rsidR="00960C5B">
              <w:rPr>
                <w:rFonts w:ascii="Calibri" w:hAnsi="Calibri" w:cs="Arial"/>
                <w:sz w:val="18"/>
                <w:szCs w:val="18"/>
                <w:lang w:val="fr-CA"/>
              </w:rPr>
              <w:t xml:space="preserve">roupe ABO ou </w:t>
            </w:r>
            <w:r w:rsidR="00D844EA" w:rsidRPr="005515E9">
              <w:rPr>
                <w:rFonts w:ascii="Calibri" w:hAnsi="Calibri" w:cs="Arial"/>
                <w:sz w:val="18"/>
                <w:szCs w:val="18"/>
                <w:lang w:val="fr-CA"/>
              </w:rPr>
              <w:t>Rh</w:t>
            </w:r>
            <w:r>
              <w:rPr>
                <w:rFonts w:ascii="Calibri" w:hAnsi="Calibri" w:cs="Arial"/>
                <w:sz w:val="18"/>
                <w:szCs w:val="18"/>
                <w:lang w:val="fr-CA"/>
              </w:rPr>
              <w:t xml:space="preserve"> différent</w:t>
            </w:r>
            <w:r w:rsidR="00960C5B">
              <w:rPr>
                <w:rFonts w:ascii="Calibri" w:hAnsi="Calibri" w:cs="Arial"/>
                <w:sz w:val="18"/>
                <w:szCs w:val="18"/>
                <w:lang w:val="fr-CA"/>
              </w:rPr>
              <w:t> </w:t>
            </w:r>
            <w:r w:rsidR="00D844EA" w:rsidRPr="005515E9">
              <w:rPr>
                <w:rFonts w:ascii="Calibri" w:hAnsi="Calibri" w:cs="Arial"/>
                <w:sz w:val="18"/>
                <w:szCs w:val="18"/>
                <w:lang w:val="fr-CA"/>
              </w:rPr>
              <w:t xml:space="preserve">: </w:t>
            </w:r>
            <w:r w:rsidR="00960C5B">
              <w:rPr>
                <w:rFonts w:ascii="Calibri" w:hAnsi="Calibri" w:cs="Arial"/>
                <w:sz w:val="18"/>
                <w:szCs w:val="18"/>
                <w:lang w:val="fr-CA"/>
              </w:rPr>
              <w:t xml:space="preserve">le LMT peut avoir à émettre des globules rouges d’un groupe ABO ou Rh compatible mais différent pour votre </w:t>
            </w:r>
            <w:r w:rsidR="001A2E7D">
              <w:rPr>
                <w:rFonts w:ascii="Calibri" w:hAnsi="Calibri" w:cs="Arial"/>
                <w:sz w:val="18"/>
                <w:szCs w:val="18"/>
                <w:lang w:val="fr-CA"/>
              </w:rPr>
              <w:t>patient</w:t>
            </w:r>
          </w:p>
        </w:tc>
      </w:tr>
      <w:tr w:rsidR="00D844EA" w:rsidRPr="0096230A" w:rsidTr="00D844EA">
        <w:trPr>
          <w:jc w:val="center"/>
        </w:trPr>
        <w:tc>
          <w:tcPr>
            <w:tcW w:w="4942" w:type="dxa"/>
          </w:tcPr>
          <w:p w:rsidR="00D844EA" w:rsidRPr="005515E9" w:rsidRDefault="006C3C4C" w:rsidP="006C3C4C">
            <w:pPr>
              <w:widowControl/>
              <w:numPr>
                <w:ilvl w:val="0"/>
                <w:numId w:val="37"/>
              </w:numPr>
              <w:spacing w:after="60"/>
              <w:rPr>
                <w:rFonts w:ascii="Calibri" w:hAnsi="Calibri" w:cs="Arial"/>
                <w:sz w:val="18"/>
                <w:szCs w:val="18"/>
                <w:lang w:val="fr-CA"/>
              </w:rPr>
            </w:pPr>
            <w:r w:rsidRPr="005515E9">
              <w:rPr>
                <w:rFonts w:ascii="Calibri" w:hAnsi="Calibri" w:cs="Arial"/>
                <w:b/>
                <w:sz w:val="18"/>
                <w:szCs w:val="18"/>
                <w:lang w:val="fr-CA"/>
              </w:rPr>
              <w:t>Protéines plasmatiques</w:t>
            </w:r>
            <w:r w:rsidRPr="005515E9">
              <w:rPr>
                <w:rFonts w:ascii="Calibri" w:hAnsi="Calibri" w:cs="Arial"/>
                <w:sz w:val="18"/>
                <w:szCs w:val="18"/>
                <w:lang w:val="fr-CA"/>
              </w:rPr>
              <w:t xml:space="preserve"> les pénuries de ces types de produits sont rares; elles peuvent toucher les concentrés de facteurs, l’</w:t>
            </w:r>
            <w:proofErr w:type="spellStart"/>
            <w:r w:rsidRPr="005515E9">
              <w:rPr>
                <w:rFonts w:ascii="Calibri" w:hAnsi="Calibri" w:cs="Arial"/>
                <w:sz w:val="18"/>
                <w:szCs w:val="18"/>
                <w:lang w:val="fr-CA"/>
              </w:rPr>
              <w:t>IgIV</w:t>
            </w:r>
            <w:proofErr w:type="spellEnd"/>
            <w:r w:rsidRPr="005515E9">
              <w:rPr>
                <w:rFonts w:ascii="Calibri" w:hAnsi="Calibri" w:cs="Arial"/>
                <w:sz w:val="18"/>
                <w:szCs w:val="18"/>
                <w:lang w:val="fr-CA"/>
              </w:rPr>
              <w:t xml:space="preserve"> ou l’albumine, entre autres</w:t>
            </w:r>
            <w:r w:rsidR="00D844EA" w:rsidRPr="005515E9">
              <w:rPr>
                <w:rFonts w:ascii="Calibri" w:hAnsi="Calibri" w:cs="Arial"/>
                <w:sz w:val="18"/>
                <w:szCs w:val="18"/>
                <w:lang w:val="fr-CA"/>
              </w:rPr>
              <w:t xml:space="preserve">. </w:t>
            </w:r>
            <w:r w:rsidRPr="005515E9">
              <w:rPr>
                <w:rFonts w:ascii="Calibri" w:hAnsi="Calibri" w:cs="Arial"/>
                <w:sz w:val="18"/>
                <w:szCs w:val="18"/>
                <w:lang w:val="fr-CA"/>
              </w:rPr>
              <w:t>Des problèmes de fabrication peuvent nécessiter un très vaste rappel de produit</w:t>
            </w:r>
          </w:p>
        </w:tc>
        <w:tc>
          <w:tcPr>
            <w:tcW w:w="6265" w:type="dxa"/>
          </w:tcPr>
          <w:p w:rsidR="0029790A" w:rsidRPr="005515E9" w:rsidRDefault="004D5F2A" w:rsidP="00C062FD">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Ces types de pénuries touchent hab</w:t>
            </w:r>
            <w:r w:rsidR="00A11B13">
              <w:rPr>
                <w:rFonts w:ascii="Calibri" w:hAnsi="Calibri" w:cs="Arial"/>
                <w:sz w:val="18"/>
                <w:szCs w:val="18"/>
                <w:lang w:val="fr-CA"/>
              </w:rPr>
              <w:t>ituellement le pays tout entier</w:t>
            </w:r>
          </w:p>
          <w:p w:rsidR="00D844EA" w:rsidRPr="005515E9" w:rsidRDefault="004D5F2A" w:rsidP="004D5F2A">
            <w:pPr>
              <w:widowControl/>
              <w:numPr>
                <w:ilvl w:val="0"/>
                <w:numId w:val="35"/>
              </w:numPr>
              <w:tabs>
                <w:tab w:val="clear" w:pos="360"/>
                <w:tab w:val="num" w:pos="240"/>
              </w:tabs>
              <w:spacing w:after="40"/>
              <w:ind w:left="240" w:hanging="240"/>
              <w:rPr>
                <w:rFonts w:ascii="Calibri" w:hAnsi="Calibri" w:cs="Arial"/>
                <w:sz w:val="18"/>
                <w:szCs w:val="18"/>
                <w:lang w:val="fr-CA"/>
              </w:rPr>
            </w:pPr>
            <w:r w:rsidRPr="004D5F2A">
              <w:rPr>
                <w:rFonts w:ascii="Calibri" w:hAnsi="Calibri" w:cs="Arial"/>
                <w:sz w:val="18"/>
                <w:szCs w:val="18"/>
                <w:lang w:val="fr-CA"/>
              </w:rPr>
              <w:t xml:space="preserve">C’est le Comité consultatif national sur le sang et les produits sanguins qui </w:t>
            </w:r>
            <w:proofErr w:type="gramStart"/>
            <w:r w:rsidRPr="004D5F2A">
              <w:rPr>
                <w:rFonts w:ascii="Calibri" w:hAnsi="Calibri" w:cs="Arial"/>
                <w:sz w:val="18"/>
                <w:szCs w:val="18"/>
                <w:lang w:val="fr-CA"/>
              </w:rPr>
              <w:t>transmettra</w:t>
            </w:r>
            <w:proofErr w:type="gramEnd"/>
            <w:r w:rsidRPr="004D5F2A">
              <w:rPr>
                <w:rFonts w:ascii="Calibri" w:hAnsi="Calibri" w:cs="Arial"/>
                <w:sz w:val="18"/>
                <w:szCs w:val="18"/>
                <w:lang w:val="fr-CA"/>
              </w:rPr>
              <w:t xml:space="preserve"> les mesures </w:t>
            </w:r>
            <w:r>
              <w:rPr>
                <w:rFonts w:ascii="Calibri" w:hAnsi="Calibri" w:cs="Arial"/>
                <w:sz w:val="18"/>
                <w:szCs w:val="18"/>
                <w:lang w:val="fr-CA"/>
              </w:rPr>
              <w:t xml:space="preserve">à suivre </w:t>
            </w:r>
            <w:r w:rsidR="00783763" w:rsidRPr="005515E9">
              <w:rPr>
                <w:sz w:val="18"/>
                <w:szCs w:val="18"/>
                <w:lang w:val="fr-CA"/>
              </w:rPr>
              <w:t>(</w:t>
            </w:r>
            <w:hyperlink r:id="rId12" w:history="1">
              <w:r w:rsidR="00783763" w:rsidRPr="005515E9">
                <w:rPr>
                  <w:rStyle w:val="Hyperlink"/>
                  <w:sz w:val="18"/>
                  <w:szCs w:val="18"/>
                  <w:lang w:val="fr-CA"/>
                </w:rPr>
                <w:t>www.nacblood.ca</w:t>
              </w:r>
            </w:hyperlink>
            <w:r w:rsidR="00A11B13">
              <w:rPr>
                <w:sz w:val="18"/>
                <w:szCs w:val="18"/>
                <w:lang w:val="fr-CA"/>
              </w:rPr>
              <w:t>)</w:t>
            </w:r>
          </w:p>
        </w:tc>
      </w:tr>
      <w:tr w:rsidR="00D844EA" w:rsidRPr="0096230A" w:rsidTr="00D844EA">
        <w:trPr>
          <w:jc w:val="center"/>
        </w:trPr>
        <w:tc>
          <w:tcPr>
            <w:tcW w:w="4942" w:type="dxa"/>
          </w:tcPr>
          <w:p w:rsidR="0029790A" w:rsidRPr="005515E9" w:rsidRDefault="00C02230" w:rsidP="00C062FD">
            <w:pPr>
              <w:widowControl/>
              <w:numPr>
                <w:ilvl w:val="0"/>
                <w:numId w:val="37"/>
              </w:numPr>
              <w:spacing w:after="60"/>
              <w:rPr>
                <w:rFonts w:ascii="Calibri" w:hAnsi="Calibri" w:cs="Arial"/>
                <w:sz w:val="18"/>
                <w:szCs w:val="18"/>
                <w:lang w:val="fr-CA"/>
              </w:rPr>
            </w:pPr>
            <w:r w:rsidRPr="005515E9">
              <w:rPr>
                <w:rFonts w:ascii="Calibri" w:hAnsi="Calibri" w:cs="Arial"/>
                <w:b/>
                <w:sz w:val="18"/>
                <w:szCs w:val="18"/>
                <w:lang w:val="fr-CA"/>
              </w:rPr>
              <w:t>Avis de p</w:t>
            </w:r>
            <w:r w:rsidR="00952E00" w:rsidRPr="005515E9">
              <w:rPr>
                <w:rFonts w:ascii="Calibri" w:hAnsi="Calibri" w:cs="Arial"/>
                <w:b/>
                <w:sz w:val="18"/>
                <w:szCs w:val="18"/>
                <w:lang w:val="fr-CA"/>
              </w:rPr>
              <w:t>hase rouge</w:t>
            </w:r>
            <w:r w:rsidRPr="005515E9">
              <w:rPr>
                <w:rFonts w:ascii="Calibri" w:hAnsi="Calibri" w:cs="Arial"/>
                <w:b/>
                <w:sz w:val="18"/>
                <w:szCs w:val="18"/>
                <w:lang w:val="fr-CA"/>
              </w:rPr>
              <w:t xml:space="preserve"> : </w:t>
            </w:r>
            <w:r w:rsidRPr="005515E9">
              <w:rPr>
                <w:rFonts w:ascii="Calibri" w:hAnsi="Calibri" w:cs="Arial"/>
                <w:sz w:val="18"/>
                <w:szCs w:val="18"/>
                <w:lang w:val="fr-CA"/>
              </w:rPr>
              <w:t>une pénurie de cette ampleur indique que le manque de réserves a atteint un seuil critique</w:t>
            </w:r>
          </w:p>
          <w:p w:rsidR="00D844EA" w:rsidRPr="005515E9" w:rsidRDefault="00D844EA" w:rsidP="00D844EA">
            <w:pPr>
              <w:spacing w:after="60"/>
              <w:rPr>
                <w:rFonts w:ascii="Calibri" w:hAnsi="Calibri" w:cs="Arial"/>
                <w:sz w:val="18"/>
                <w:szCs w:val="18"/>
                <w:lang w:val="fr-CA"/>
              </w:rPr>
            </w:pPr>
          </w:p>
        </w:tc>
        <w:tc>
          <w:tcPr>
            <w:tcW w:w="6265" w:type="dxa"/>
          </w:tcPr>
          <w:p w:rsidR="0029790A" w:rsidRPr="005515E9" w:rsidRDefault="006C3C4C" w:rsidP="00C062FD">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Votre hôpital sera avisé par la SCS; le ministère de la Santé et des Soins de longue durée</w:t>
            </w:r>
            <w:r w:rsidR="005515E9" w:rsidRPr="005515E9">
              <w:rPr>
                <w:rFonts w:ascii="Calibri" w:hAnsi="Calibri" w:cs="Arial"/>
                <w:sz w:val="18"/>
                <w:szCs w:val="18"/>
                <w:lang w:val="fr-CA"/>
              </w:rPr>
              <w:t xml:space="preserve"> p</w:t>
            </w:r>
            <w:r w:rsidR="00A11B13">
              <w:rPr>
                <w:rFonts w:ascii="Calibri" w:hAnsi="Calibri" w:cs="Arial"/>
                <w:sz w:val="18"/>
                <w:szCs w:val="18"/>
                <w:lang w:val="fr-CA"/>
              </w:rPr>
              <w:t>articipera aux activités</w:t>
            </w:r>
          </w:p>
          <w:p w:rsidR="0029790A" w:rsidRPr="005515E9" w:rsidRDefault="005515E9" w:rsidP="00C062FD">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Vous recevrez un</w:t>
            </w:r>
            <w:r w:rsidR="00D844EA" w:rsidRPr="005515E9">
              <w:rPr>
                <w:rFonts w:ascii="Calibri" w:hAnsi="Calibri" w:cs="Arial"/>
                <w:sz w:val="18"/>
                <w:szCs w:val="18"/>
                <w:lang w:val="fr-CA"/>
              </w:rPr>
              <w:t xml:space="preserve"> message </w:t>
            </w:r>
            <w:r w:rsidRPr="005515E9">
              <w:rPr>
                <w:rFonts w:ascii="Calibri" w:hAnsi="Calibri" w:cs="Arial"/>
                <w:sz w:val="18"/>
                <w:szCs w:val="18"/>
                <w:lang w:val="fr-CA"/>
              </w:rPr>
              <w:t>conformément à la politique de votre hôpital vous informant de la pénurie et du composant ou produit touché</w:t>
            </w:r>
          </w:p>
          <w:p w:rsidR="0029790A" w:rsidRPr="005515E9" w:rsidRDefault="005515E9" w:rsidP="00C062FD">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u w:val="single"/>
                <w:lang w:val="fr-CA"/>
              </w:rPr>
              <w:t>Toute transfusion de sang sera réservée aux malades dont le pronostic vital est comp</w:t>
            </w:r>
            <w:r>
              <w:rPr>
                <w:rFonts w:ascii="Calibri" w:hAnsi="Calibri" w:cs="Arial"/>
                <w:sz w:val="18"/>
                <w:szCs w:val="18"/>
                <w:u w:val="single"/>
                <w:lang w:val="fr-CA"/>
              </w:rPr>
              <w:t>r</w:t>
            </w:r>
            <w:r w:rsidRPr="005515E9">
              <w:rPr>
                <w:rFonts w:ascii="Calibri" w:hAnsi="Calibri" w:cs="Arial"/>
                <w:sz w:val="18"/>
                <w:szCs w:val="18"/>
                <w:u w:val="single"/>
                <w:lang w:val="fr-CA"/>
              </w:rPr>
              <w:t>omis</w:t>
            </w:r>
          </w:p>
          <w:p w:rsidR="00D844EA" w:rsidRPr="005515E9" w:rsidRDefault="005515E9" w:rsidP="005515E9">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 xml:space="preserve">Une </w:t>
            </w:r>
            <w:r w:rsidRPr="005515E9">
              <w:rPr>
                <w:rFonts w:ascii="Calibri" w:hAnsi="Calibri" w:cs="Arial"/>
                <w:b/>
                <w:sz w:val="18"/>
                <w:szCs w:val="18"/>
                <w:lang w:val="fr-CA"/>
              </w:rPr>
              <w:t>équipe de catégorisation</w:t>
            </w:r>
            <w:r w:rsidRPr="005515E9">
              <w:rPr>
                <w:rFonts w:ascii="Calibri" w:hAnsi="Calibri" w:cs="Arial"/>
                <w:sz w:val="18"/>
                <w:szCs w:val="18"/>
                <w:lang w:val="fr-CA"/>
              </w:rPr>
              <w:t xml:space="preserve"> interne étudiera l’utilisation du sang et suivra un guide national pour aider à la prise de décision</w:t>
            </w:r>
          </w:p>
        </w:tc>
      </w:tr>
      <w:tr w:rsidR="00D844EA" w:rsidRPr="0096230A" w:rsidTr="00D844EA">
        <w:trPr>
          <w:jc w:val="center"/>
        </w:trPr>
        <w:tc>
          <w:tcPr>
            <w:tcW w:w="11207" w:type="dxa"/>
            <w:gridSpan w:val="2"/>
          </w:tcPr>
          <w:p w:rsidR="0029790A" w:rsidRPr="005515E9" w:rsidRDefault="006C3C4C" w:rsidP="00C062FD">
            <w:pPr>
              <w:widowControl/>
              <w:numPr>
                <w:ilvl w:val="0"/>
                <w:numId w:val="37"/>
              </w:numPr>
              <w:spacing w:after="40"/>
              <w:rPr>
                <w:rFonts w:ascii="Calibri" w:hAnsi="Calibri" w:cs="Arial"/>
                <w:b/>
                <w:sz w:val="18"/>
                <w:szCs w:val="18"/>
                <w:lang w:val="fr-CA"/>
              </w:rPr>
            </w:pPr>
            <w:r w:rsidRPr="005515E9">
              <w:rPr>
                <w:rFonts w:ascii="Calibri" w:hAnsi="Calibri" w:cs="Arial"/>
                <w:b/>
                <w:sz w:val="18"/>
                <w:szCs w:val="18"/>
                <w:lang w:val="fr-CA"/>
              </w:rPr>
              <w:t>Avis de retour à la normale</w:t>
            </w:r>
          </w:p>
          <w:p w:rsidR="0029790A" w:rsidRPr="005515E9" w:rsidRDefault="004D5F2A" w:rsidP="00C062FD">
            <w:pPr>
              <w:widowControl/>
              <w:numPr>
                <w:ilvl w:val="0"/>
                <w:numId w:val="36"/>
              </w:numPr>
              <w:spacing w:after="40"/>
              <w:rPr>
                <w:rFonts w:ascii="Calibri" w:hAnsi="Calibri" w:cs="Arial"/>
                <w:sz w:val="18"/>
                <w:szCs w:val="18"/>
                <w:lang w:val="fr-CA"/>
              </w:rPr>
            </w:pPr>
            <w:r>
              <w:rPr>
                <w:rFonts w:ascii="Calibri" w:hAnsi="Calibri" w:cs="Arial"/>
                <w:sz w:val="18"/>
                <w:szCs w:val="18"/>
                <w:lang w:val="fr-CA"/>
              </w:rPr>
              <w:t>Votre hôpital sera avisé quand la pénurie aura été comblée</w:t>
            </w:r>
          </w:p>
          <w:p w:rsidR="0029790A" w:rsidRPr="00637F9C" w:rsidRDefault="004D5F2A" w:rsidP="00C062FD">
            <w:pPr>
              <w:widowControl/>
              <w:numPr>
                <w:ilvl w:val="0"/>
                <w:numId w:val="36"/>
              </w:numPr>
              <w:tabs>
                <w:tab w:val="num" w:pos="240"/>
              </w:tabs>
              <w:spacing w:after="40"/>
              <w:rPr>
                <w:rFonts w:ascii="Calibri" w:hAnsi="Calibri" w:cs="Arial"/>
                <w:sz w:val="18"/>
                <w:szCs w:val="18"/>
                <w:lang w:val="fr-CA"/>
              </w:rPr>
            </w:pPr>
            <w:r w:rsidRPr="00637F9C">
              <w:rPr>
                <w:rFonts w:ascii="Calibri" w:hAnsi="Calibri" w:cs="Arial"/>
                <w:sz w:val="18"/>
                <w:szCs w:val="18"/>
                <w:lang w:val="fr-CA"/>
              </w:rPr>
              <w:t>Les mesures de réduction de l’utilisation de sang peuvent rester en place pendant un certain temps pour éviter un</w:t>
            </w:r>
            <w:r w:rsidR="00637F9C" w:rsidRPr="00637F9C">
              <w:rPr>
                <w:rFonts w:ascii="Calibri" w:hAnsi="Calibri" w:cs="Arial"/>
                <w:sz w:val="18"/>
                <w:szCs w:val="18"/>
                <w:lang w:val="fr-CA"/>
              </w:rPr>
              <w:t xml:space="preserve"> retour </w:t>
            </w:r>
            <w:r w:rsidR="00637F9C">
              <w:rPr>
                <w:rFonts w:ascii="Calibri" w:hAnsi="Calibri" w:cs="Arial"/>
                <w:sz w:val="18"/>
                <w:szCs w:val="18"/>
                <w:lang w:val="fr-CA"/>
              </w:rPr>
              <w:t>à l’état de</w:t>
            </w:r>
            <w:r w:rsidRPr="00637F9C">
              <w:rPr>
                <w:rFonts w:ascii="Calibri" w:hAnsi="Calibri" w:cs="Arial"/>
                <w:sz w:val="18"/>
                <w:szCs w:val="18"/>
                <w:lang w:val="fr-CA"/>
              </w:rPr>
              <w:t xml:space="preserve"> pénurie</w:t>
            </w:r>
          </w:p>
          <w:p w:rsidR="0029790A" w:rsidRPr="004D5F2A" w:rsidRDefault="004D5F2A" w:rsidP="00C062FD">
            <w:pPr>
              <w:widowControl/>
              <w:numPr>
                <w:ilvl w:val="0"/>
                <w:numId w:val="36"/>
              </w:numPr>
              <w:tabs>
                <w:tab w:val="num" w:pos="240"/>
              </w:tabs>
              <w:spacing w:after="40"/>
              <w:rPr>
                <w:rFonts w:ascii="Calibri" w:hAnsi="Calibri" w:cs="Arial"/>
                <w:sz w:val="18"/>
                <w:szCs w:val="18"/>
                <w:lang w:val="fr-CA"/>
              </w:rPr>
            </w:pPr>
            <w:r w:rsidRPr="004D5F2A">
              <w:rPr>
                <w:rFonts w:ascii="Calibri" w:hAnsi="Calibri" w:cs="Arial"/>
                <w:sz w:val="18"/>
                <w:szCs w:val="18"/>
                <w:lang w:val="fr-CA"/>
              </w:rPr>
              <w:t xml:space="preserve">L’utilisation non urgente du composant/produit sanguin touché reviendra peu </w:t>
            </w:r>
            <w:r>
              <w:rPr>
                <w:rFonts w:ascii="Calibri" w:hAnsi="Calibri" w:cs="Arial"/>
                <w:sz w:val="18"/>
                <w:szCs w:val="18"/>
                <w:lang w:val="fr-CA"/>
              </w:rPr>
              <w:t>à peu à la normale</w:t>
            </w:r>
          </w:p>
          <w:p w:rsidR="00D844EA" w:rsidRPr="004D5F2A" w:rsidRDefault="004D5F2A" w:rsidP="00C062FD">
            <w:pPr>
              <w:widowControl/>
              <w:numPr>
                <w:ilvl w:val="0"/>
                <w:numId w:val="36"/>
              </w:numPr>
              <w:tabs>
                <w:tab w:val="num" w:pos="240"/>
              </w:tabs>
              <w:spacing w:after="40"/>
              <w:rPr>
                <w:rFonts w:ascii="Calibri" w:hAnsi="Calibri" w:cs="Arial"/>
                <w:sz w:val="18"/>
                <w:szCs w:val="18"/>
                <w:lang w:val="fr-CA"/>
              </w:rPr>
            </w:pPr>
            <w:r w:rsidRPr="004D5F2A">
              <w:rPr>
                <w:rFonts w:ascii="Calibri" w:hAnsi="Calibri" w:cs="Arial"/>
                <w:sz w:val="18"/>
                <w:szCs w:val="18"/>
                <w:lang w:val="fr-CA"/>
              </w:rPr>
              <w:t xml:space="preserve">Vous pourriez être invité à participer à une réunion de suivi pour évaluer les réactions de votre hôpital </w:t>
            </w:r>
            <w:r>
              <w:rPr>
                <w:rFonts w:ascii="Calibri" w:hAnsi="Calibri" w:cs="Arial"/>
                <w:sz w:val="18"/>
                <w:szCs w:val="18"/>
                <w:lang w:val="fr-CA"/>
              </w:rPr>
              <w:t>à la pénurie</w:t>
            </w:r>
          </w:p>
          <w:p w:rsidR="005515E9" w:rsidRPr="005515E9" w:rsidRDefault="005515E9" w:rsidP="005515E9">
            <w:pPr>
              <w:widowControl/>
              <w:spacing w:after="40"/>
              <w:ind w:left="360"/>
              <w:rPr>
                <w:rFonts w:ascii="Calibri" w:hAnsi="Calibri" w:cs="Arial"/>
                <w:sz w:val="18"/>
                <w:szCs w:val="18"/>
                <w:lang w:val="fr-CA"/>
              </w:rPr>
            </w:pPr>
          </w:p>
        </w:tc>
      </w:tr>
    </w:tbl>
    <w:p w:rsidR="0029790A" w:rsidRDefault="0029790A" w:rsidP="004B12C5">
      <w:pPr>
        <w:rPr>
          <w:rFonts w:ascii="Calibri" w:eastAsia="Calibri" w:hAnsi="Calibri" w:cs="Calibri"/>
          <w:sz w:val="20"/>
          <w:szCs w:val="20"/>
          <w:lang w:val="fr-CA"/>
        </w:rPr>
      </w:pPr>
      <w:bookmarkStart w:id="0" w:name="_GoBack"/>
      <w:bookmarkEnd w:id="0"/>
    </w:p>
    <w:sectPr w:rsidR="0029790A" w:rsidSect="00B428C5">
      <w:headerReference w:type="default" r:id="rId13"/>
      <w:footerReference w:type="default" r:id="rId14"/>
      <w:pgSz w:w="12240" w:h="15840"/>
      <w:pgMar w:top="280" w:right="758" w:bottom="851" w:left="426" w:header="0" w:footer="4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3A" w:rsidRDefault="007E423A">
      <w:r>
        <w:separator/>
      </w:r>
    </w:p>
  </w:endnote>
  <w:endnote w:type="continuationSeparator" w:id="0">
    <w:p w:rsidR="007E423A" w:rsidRDefault="007E423A">
      <w:r>
        <w:continuationSeparator/>
      </w:r>
    </w:p>
  </w:endnote>
  <w:endnote w:type="continuationNotice" w:id="1">
    <w:p w:rsidR="007E423A" w:rsidRDefault="007E4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33703"/>
      <w:docPartObj>
        <w:docPartGallery w:val="Page Numbers (Bottom of Page)"/>
        <w:docPartUnique/>
      </w:docPartObj>
    </w:sdtPr>
    <w:sdtEndPr/>
    <w:sdtContent>
      <w:sdt>
        <w:sdtPr>
          <w:id w:val="1200128847"/>
          <w:docPartObj>
            <w:docPartGallery w:val="Page Numbers (Top of Page)"/>
            <w:docPartUnique/>
          </w:docPartObj>
        </w:sdtPr>
        <w:sdtEndPr/>
        <w:sdtContent>
          <w:p w:rsidR="00B51B0D" w:rsidRDefault="00B51B0D">
            <w:pPr>
              <w:pStyle w:val="Footer"/>
              <w:jc w:val="right"/>
            </w:pPr>
            <w:r>
              <w:rPr>
                <w:noProof/>
                <w:lang w:val="en-CA" w:eastAsia="en-CA"/>
              </w:rPr>
              <w:drawing>
                <wp:anchor distT="0" distB="0" distL="114300" distR="114300" simplePos="0" relativeHeight="251649024" behindDoc="1" locked="0" layoutInCell="1" allowOverlap="1" wp14:anchorId="3258D2B1" wp14:editId="14979FBA">
                  <wp:simplePos x="0" y="0"/>
                  <wp:positionH relativeFrom="column">
                    <wp:posOffset>199390</wp:posOffset>
                  </wp:positionH>
                  <wp:positionV relativeFrom="paragraph">
                    <wp:posOffset>81280</wp:posOffset>
                  </wp:positionV>
                  <wp:extent cx="7012940" cy="397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0D" w:rsidRDefault="00B51B0D" w:rsidP="008878C6">
            <w:pPr>
              <w:pStyle w:val="Footer"/>
              <w:tabs>
                <w:tab w:val="clear" w:pos="9360"/>
                <w:tab w:val="right" w:pos="11057"/>
              </w:tabs>
            </w:pPr>
            <w:r>
              <w:rPr>
                <w:sz w:val="18"/>
                <w:szCs w:val="18"/>
              </w:rPr>
              <w:t xml:space="preserve">           Version </w:t>
            </w:r>
            <w:proofErr w:type="gramStart"/>
            <w:r>
              <w:rPr>
                <w:sz w:val="18"/>
                <w:szCs w:val="18"/>
              </w:rPr>
              <w:t>3  31</w:t>
            </w:r>
            <w:proofErr w:type="gramEnd"/>
            <w:r>
              <w:rPr>
                <w:sz w:val="18"/>
                <w:szCs w:val="18"/>
              </w:rPr>
              <w:t xml:space="preserve"> </w:t>
            </w:r>
            <w:proofErr w:type="spellStart"/>
            <w:r>
              <w:rPr>
                <w:sz w:val="18"/>
                <w:szCs w:val="18"/>
              </w:rPr>
              <w:t>octobre</w:t>
            </w:r>
            <w:proofErr w:type="spellEnd"/>
            <w:r>
              <w:rPr>
                <w:sz w:val="18"/>
                <w:szCs w:val="18"/>
              </w:rPr>
              <w:t xml:space="preserve"> 2016</w:t>
            </w:r>
            <w:r>
              <w:rPr>
                <w:sz w:val="18"/>
                <w:szCs w:val="18"/>
              </w:rPr>
              <w:tab/>
            </w:r>
            <w:r>
              <w:rPr>
                <w:sz w:val="18"/>
                <w:szCs w:val="18"/>
              </w:rPr>
              <w:tab/>
              <w:t xml:space="preserve">                         </w:t>
            </w:r>
            <w:proofErr w:type="spellStart"/>
            <w:r w:rsidRPr="008D0625">
              <w:rPr>
                <w:sz w:val="18"/>
                <w:szCs w:val="18"/>
              </w:rPr>
              <w:t>T</w:t>
            </w:r>
            <w:r>
              <w:rPr>
                <w:sz w:val="18"/>
                <w:szCs w:val="18"/>
              </w:rPr>
              <w:t>rousse</w:t>
            </w:r>
            <w:proofErr w:type="spellEnd"/>
            <w:r>
              <w:rPr>
                <w:sz w:val="18"/>
                <w:szCs w:val="18"/>
              </w:rPr>
              <w:t xml:space="preserve"> </w:t>
            </w:r>
            <w:proofErr w:type="spellStart"/>
            <w:r>
              <w:rPr>
                <w:sz w:val="18"/>
                <w:szCs w:val="18"/>
              </w:rPr>
              <w:t>d’outils</w:t>
            </w:r>
            <w:proofErr w:type="spellEnd"/>
            <w:r>
              <w:rPr>
                <w:sz w:val="18"/>
                <w:szCs w:val="18"/>
              </w:rPr>
              <w:t xml:space="preserve"> </w:t>
            </w:r>
            <w:r w:rsidRPr="00B428C5">
              <w:rPr>
                <w:sz w:val="18"/>
                <w:szCs w:val="18"/>
              </w:rPr>
              <w:t xml:space="preserve"> </w:t>
            </w:r>
            <w:r w:rsidR="00B428C5" w:rsidRPr="00B428C5">
              <w:rPr>
                <w:sz w:val="18"/>
                <w:szCs w:val="18"/>
              </w:rPr>
              <w:t xml:space="preserve">Page </w:t>
            </w:r>
            <w:r w:rsidR="00B428C5" w:rsidRPr="00B428C5">
              <w:rPr>
                <w:sz w:val="18"/>
                <w:szCs w:val="18"/>
              </w:rPr>
              <w:fldChar w:fldCharType="begin"/>
            </w:r>
            <w:r w:rsidR="00B428C5" w:rsidRPr="00B428C5">
              <w:rPr>
                <w:sz w:val="18"/>
                <w:szCs w:val="18"/>
              </w:rPr>
              <w:instrText xml:space="preserve"> PAGE  \* Arabic  \* MERGEFORMAT </w:instrText>
            </w:r>
            <w:r w:rsidR="00B428C5" w:rsidRPr="00B428C5">
              <w:rPr>
                <w:sz w:val="18"/>
                <w:szCs w:val="18"/>
              </w:rPr>
              <w:fldChar w:fldCharType="separate"/>
            </w:r>
            <w:r w:rsidR="004B12C5">
              <w:rPr>
                <w:noProof/>
                <w:sz w:val="18"/>
                <w:szCs w:val="18"/>
              </w:rPr>
              <w:t>1</w:t>
            </w:r>
            <w:r w:rsidR="00B428C5" w:rsidRPr="00B428C5">
              <w:rPr>
                <w:sz w:val="18"/>
                <w:szCs w:val="18"/>
              </w:rPr>
              <w:fldChar w:fldCharType="end"/>
            </w:r>
            <w:r w:rsidR="00B428C5" w:rsidRPr="00B428C5">
              <w:rPr>
                <w:sz w:val="18"/>
                <w:szCs w:val="18"/>
              </w:rPr>
              <w:t xml:space="preserve"> de </w:t>
            </w:r>
            <w:r w:rsidR="00B428C5" w:rsidRPr="00B428C5">
              <w:rPr>
                <w:sz w:val="18"/>
                <w:szCs w:val="18"/>
              </w:rPr>
              <w:fldChar w:fldCharType="begin"/>
            </w:r>
            <w:r w:rsidR="00B428C5" w:rsidRPr="00B428C5">
              <w:rPr>
                <w:sz w:val="18"/>
                <w:szCs w:val="18"/>
              </w:rPr>
              <w:instrText xml:space="preserve"> NUMPAGES  \* Arabic  \* MERGEFORMAT </w:instrText>
            </w:r>
            <w:r w:rsidR="00B428C5" w:rsidRPr="00B428C5">
              <w:rPr>
                <w:sz w:val="18"/>
                <w:szCs w:val="18"/>
              </w:rPr>
              <w:fldChar w:fldCharType="separate"/>
            </w:r>
            <w:r w:rsidR="004B12C5">
              <w:rPr>
                <w:noProof/>
                <w:sz w:val="18"/>
                <w:szCs w:val="18"/>
              </w:rPr>
              <w:t>1</w:t>
            </w:r>
            <w:r w:rsidR="00B428C5" w:rsidRPr="00B428C5">
              <w:rPr>
                <w:sz w:val="18"/>
                <w:szCs w:val="18"/>
              </w:rPr>
              <w:fldChar w:fldCharType="end"/>
            </w:r>
          </w:p>
        </w:sdtContent>
      </w:sdt>
    </w:sdtContent>
  </w:sdt>
  <w:p w:rsidR="00B51B0D" w:rsidRDefault="00B51B0D" w:rsidP="00FF1A4B">
    <w:pPr>
      <w:tabs>
        <w:tab w:val="left" w:pos="7025"/>
        <w:tab w:val="right" w:pos="11056"/>
      </w:tabs>
      <w:spacing w:line="14"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3A" w:rsidRDefault="007E423A">
      <w:r>
        <w:separator/>
      </w:r>
    </w:p>
  </w:footnote>
  <w:footnote w:type="continuationSeparator" w:id="0">
    <w:p w:rsidR="007E423A" w:rsidRDefault="007E423A">
      <w:r>
        <w:continuationSeparator/>
      </w:r>
    </w:p>
  </w:footnote>
  <w:footnote w:type="continuationNotice" w:id="1">
    <w:p w:rsidR="007E423A" w:rsidRDefault="007E42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D" w:rsidRDefault="00B51B0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C8"/>
    <w:multiLevelType w:val="hybridMultilevel"/>
    <w:tmpl w:val="6C546A6A"/>
    <w:lvl w:ilvl="0" w:tplc="896A430E">
      <w:start w:val="1"/>
      <w:numFmt w:val="decimal"/>
      <w:lvlText w:val="%1."/>
      <w:lvlJc w:val="left"/>
      <w:pPr>
        <w:ind w:left="820" w:hanging="360"/>
      </w:pPr>
      <w:rPr>
        <w:rFonts w:hint="default"/>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
    <w:nsid w:val="00FF571A"/>
    <w:multiLevelType w:val="hybridMultilevel"/>
    <w:tmpl w:val="87F42CCE"/>
    <w:lvl w:ilvl="0" w:tplc="772075F0">
      <w:start w:val="6"/>
      <w:numFmt w:val="decimal"/>
      <w:lvlText w:val="%1."/>
      <w:lvlJc w:val="left"/>
      <w:pPr>
        <w:ind w:left="786" w:hanging="360"/>
      </w:pPr>
      <w:rPr>
        <w:rFonts w:hint="default"/>
      </w:rPr>
    </w:lvl>
    <w:lvl w:ilvl="1" w:tplc="0C0C0019" w:tentative="1">
      <w:start w:val="1"/>
      <w:numFmt w:val="lowerLetter"/>
      <w:lvlText w:val="%2."/>
      <w:lvlJc w:val="left"/>
      <w:pPr>
        <w:ind w:left="1406" w:hanging="360"/>
      </w:pPr>
    </w:lvl>
    <w:lvl w:ilvl="2" w:tplc="0C0C001B" w:tentative="1">
      <w:start w:val="1"/>
      <w:numFmt w:val="lowerRoman"/>
      <w:lvlText w:val="%3."/>
      <w:lvlJc w:val="right"/>
      <w:pPr>
        <w:ind w:left="2126" w:hanging="180"/>
      </w:pPr>
    </w:lvl>
    <w:lvl w:ilvl="3" w:tplc="0C0C000F" w:tentative="1">
      <w:start w:val="1"/>
      <w:numFmt w:val="decimal"/>
      <w:lvlText w:val="%4."/>
      <w:lvlJc w:val="left"/>
      <w:pPr>
        <w:ind w:left="2846" w:hanging="360"/>
      </w:pPr>
    </w:lvl>
    <w:lvl w:ilvl="4" w:tplc="0C0C0019" w:tentative="1">
      <w:start w:val="1"/>
      <w:numFmt w:val="lowerLetter"/>
      <w:lvlText w:val="%5."/>
      <w:lvlJc w:val="left"/>
      <w:pPr>
        <w:ind w:left="3566" w:hanging="360"/>
      </w:pPr>
    </w:lvl>
    <w:lvl w:ilvl="5" w:tplc="0C0C001B" w:tentative="1">
      <w:start w:val="1"/>
      <w:numFmt w:val="lowerRoman"/>
      <w:lvlText w:val="%6."/>
      <w:lvlJc w:val="right"/>
      <w:pPr>
        <w:ind w:left="4286" w:hanging="180"/>
      </w:pPr>
    </w:lvl>
    <w:lvl w:ilvl="6" w:tplc="0C0C000F" w:tentative="1">
      <w:start w:val="1"/>
      <w:numFmt w:val="decimal"/>
      <w:lvlText w:val="%7."/>
      <w:lvlJc w:val="left"/>
      <w:pPr>
        <w:ind w:left="5006" w:hanging="360"/>
      </w:pPr>
    </w:lvl>
    <w:lvl w:ilvl="7" w:tplc="0C0C0019" w:tentative="1">
      <w:start w:val="1"/>
      <w:numFmt w:val="lowerLetter"/>
      <w:lvlText w:val="%8."/>
      <w:lvlJc w:val="left"/>
      <w:pPr>
        <w:ind w:left="5726" w:hanging="360"/>
      </w:pPr>
    </w:lvl>
    <w:lvl w:ilvl="8" w:tplc="0C0C001B" w:tentative="1">
      <w:start w:val="1"/>
      <w:numFmt w:val="lowerRoman"/>
      <w:lvlText w:val="%9."/>
      <w:lvlJc w:val="right"/>
      <w:pPr>
        <w:ind w:left="6446" w:hanging="180"/>
      </w:pPr>
    </w:lvl>
  </w:abstractNum>
  <w:abstractNum w:abstractNumId="2">
    <w:nsid w:val="010C614F"/>
    <w:multiLevelType w:val="hybridMultilevel"/>
    <w:tmpl w:val="BA22360A"/>
    <w:lvl w:ilvl="0" w:tplc="8BCCA31C">
      <w:start w:val="1"/>
      <w:numFmt w:val="bullet"/>
      <w:lvlText w:val="•"/>
      <w:lvlJc w:val="left"/>
      <w:pPr>
        <w:ind w:left="260" w:hanging="180"/>
      </w:pPr>
      <w:rPr>
        <w:rFonts w:ascii="Calibri" w:eastAsia="Calibri" w:hAnsi="Calibri" w:hint="default"/>
        <w:color w:val="8A8985"/>
        <w:sz w:val="18"/>
        <w:szCs w:val="18"/>
      </w:rPr>
    </w:lvl>
    <w:lvl w:ilvl="1" w:tplc="F00E0854">
      <w:start w:val="1"/>
      <w:numFmt w:val="bullet"/>
      <w:lvlText w:val="•"/>
      <w:lvlJc w:val="left"/>
      <w:pPr>
        <w:ind w:left="570" w:hanging="180"/>
      </w:pPr>
      <w:rPr>
        <w:rFonts w:hint="default"/>
      </w:rPr>
    </w:lvl>
    <w:lvl w:ilvl="2" w:tplc="ED1628B0">
      <w:start w:val="1"/>
      <w:numFmt w:val="bullet"/>
      <w:lvlText w:val="•"/>
      <w:lvlJc w:val="left"/>
      <w:pPr>
        <w:ind w:left="880" w:hanging="180"/>
      </w:pPr>
      <w:rPr>
        <w:rFonts w:hint="default"/>
      </w:rPr>
    </w:lvl>
    <w:lvl w:ilvl="3" w:tplc="52783E62">
      <w:start w:val="1"/>
      <w:numFmt w:val="bullet"/>
      <w:lvlText w:val="•"/>
      <w:lvlJc w:val="left"/>
      <w:pPr>
        <w:ind w:left="1191" w:hanging="180"/>
      </w:pPr>
      <w:rPr>
        <w:rFonts w:hint="default"/>
      </w:rPr>
    </w:lvl>
    <w:lvl w:ilvl="4" w:tplc="8ED86BE0">
      <w:start w:val="1"/>
      <w:numFmt w:val="bullet"/>
      <w:lvlText w:val="•"/>
      <w:lvlJc w:val="left"/>
      <w:pPr>
        <w:ind w:left="1501" w:hanging="180"/>
      </w:pPr>
      <w:rPr>
        <w:rFonts w:hint="default"/>
      </w:rPr>
    </w:lvl>
    <w:lvl w:ilvl="5" w:tplc="E8F81362">
      <w:start w:val="1"/>
      <w:numFmt w:val="bullet"/>
      <w:lvlText w:val="•"/>
      <w:lvlJc w:val="left"/>
      <w:pPr>
        <w:ind w:left="1812" w:hanging="180"/>
      </w:pPr>
      <w:rPr>
        <w:rFonts w:hint="default"/>
      </w:rPr>
    </w:lvl>
    <w:lvl w:ilvl="6" w:tplc="E04C5144">
      <w:start w:val="1"/>
      <w:numFmt w:val="bullet"/>
      <w:lvlText w:val="•"/>
      <w:lvlJc w:val="left"/>
      <w:pPr>
        <w:ind w:left="2122" w:hanging="180"/>
      </w:pPr>
      <w:rPr>
        <w:rFonts w:hint="default"/>
      </w:rPr>
    </w:lvl>
    <w:lvl w:ilvl="7" w:tplc="019ADEE6">
      <w:start w:val="1"/>
      <w:numFmt w:val="bullet"/>
      <w:lvlText w:val="•"/>
      <w:lvlJc w:val="left"/>
      <w:pPr>
        <w:ind w:left="2432" w:hanging="180"/>
      </w:pPr>
      <w:rPr>
        <w:rFonts w:hint="default"/>
      </w:rPr>
    </w:lvl>
    <w:lvl w:ilvl="8" w:tplc="A5E23E8E">
      <w:start w:val="1"/>
      <w:numFmt w:val="bullet"/>
      <w:lvlText w:val="•"/>
      <w:lvlJc w:val="left"/>
      <w:pPr>
        <w:ind w:left="2743" w:hanging="180"/>
      </w:pPr>
      <w:rPr>
        <w:rFonts w:hint="default"/>
      </w:rPr>
    </w:lvl>
  </w:abstractNum>
  <w:abstractNum w:abstractNumId="3">
    <w:nsid w:val="014C5F23"/>
    <w:multiLevelType w:val="multilevel"/>
    <w:tmpl w:val="2BB2B39A"/>
    <w:numStyleLink w:val="Style1"/>
  </w:abstractNum>
  <w:abstractNum w:abstractNumId="4">
    <w:nsid w:val="035D3578"/>
    <w:multiLevelType w:val="hybridMultilevel"/>
    <w:tmpl w:val="D1E4BF9C"/>
    <w:lvl w:ilvl="0" w:tplc="EAAEB4A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258A8"/>
    <w:multiLevelType w:val="hybridMultilevel"/>
    <w:tmpl w:val="84B6D44C"/>
    <w:lvl w:ilvl="0" w:tplc="0FBAB36E">
      <w:start w:val="1"/>
      <w:numFmt w:val="bullet"/>
      <w:lvlText w:val=""/>
      <w:lvlJc w:val="left"/>
      <w:pPr>
        <w:ind w:left="720" w:hanging="360"/>
      </w:pPr>
      <w:rPr>
        <w:rFonts w:ascii="Wingdings 2" w:hAnsi="Wingdings 2"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47A6335"/>
    <w:multiLevelType w:val="hybridMultilevel"/>
    <w:tmpl w:val="4C70C326"/>
    <w:lvl w:ilvl="0" w:tplc="9984E244">
      <w:start w:val="1"/>
      <w:numFmt w:val="bullet"/>
      <w:lvlText w:val="_"/>
      <w:lvlJc w:val="left"/>
      <w:pPr>
        <w:ind w:left="799"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7">
    <w:nsid w:val="098B5A78"/>
    <w:multiLevelType w:val="hybridMultilevel"/>
    <w:tmpl w:val="0DD4FA04"/>
    <w:lvl w:ilvl="0" w:tplc="0BF051D8">
      <w:start w:val="1"/>
      <w:numFmt w:val="lowerLetter"/>
      <w:lvlText w:val="%1)"/>
      <w:lvlJc w:val="left"/>
      <w:pPr>
        <w:ind w:left="1180" w:hanging="720"/>
      </w:pPr>
      <w:rPr>
        <w:rFonts w:ascii="Calibri" w:eastAsia="Calibri" w:hAnsi="Calibri" w:hint="default"/>
        <w:sz w:val="24"/>
        <w:szCs w:val="24"/>
      </w:rPr>
    </w:lvl>
    <w:lvl w:ilvl="1" w:tplc="6298E974">
      <w:start w:val="1"/>
      <w:numFmt w:val="bullet"/>
      <w:lvlText w:val="■"/>
      <w:lvlJc w:val="left"/>
      <w:pPr>
        <w:ind w:left="2239" w:hanging="257"/>
      </w:pPr>
      <w:rPr>
        <w:rFonts w:ascii="Century" w:eastAsia="Century" w:hAnsi="Century" w:hint="default"/>
        <w:w w:val="102"/>
        <w:sz w:val="20"/>
        <w:szCs w:val="20"/>
      </w:rPr>
    </w:lvl>
    <w:lvl w:ilvl="2" w:tplc="C3D2F45E">
      <w:start w:val="1"/>
      <w:numFmt w:val="bullet"/>
      <w:lvlText w:val="•"/>
      <w:lvlJc w:val="left"/>
      <w:pPr>
        <w:ind w:left="3292" w:hanging="257"/>
      </w:pPr>
      <w:rPr>
        <w:rFonts w:hint="default"/>
      </w:rPr>
    </w:lvl>
    <w:lvl w:ilvl="3" w:tplc="3CA885DC">
      <w:start w:val="1"/>
      <w:numFmt w:val="bullet"/>
      <w:lvlText w:val="•"/>
      <w:lvlJc w:val="left"/>
      <w:pPr>
        <w:ind w:left="4345" w:hanging="257"/>
      </w:pPr>
      <w:rPr>
        <w:rFonts w:hint="default"/>
      </w:rPr>
    </w:lvl>
    <w:lvl w:ilvl="4" w:tplc="CFC676A2">
      <w:start w:val="1"/>
      <w:numFmt w:val="bullet"/>
      <w:lvlText w:val="•"/>
      <w:lvlJc w:val="left"/>
      <w:pPr>
        <w:ind w:left="5399" w:hanging="257"/>
      </w:pPr>
      <w:rPr>
        <w:rFonts w:hint="default"/>
      </w:rPr>
    </w:lvl>
    <w:lvl w:ilvl="5" w:tplc="A05A07E6">
      <w:start w:val="1"/>
      <w:numFmt w:val="bullet"/>
      <w:lvlText w:val="•"/>
      <w:lvlJc w:val="left"/>
      <w:pPr>
        <w:ind w:left="6452" w:hanging="257"/>
      </w:pPr>
      <w:rPr>
        <w:rFonts w:hint="default"/>
      </w:rPr>
    </w:lvl>
    <w:lvl w:ilvl="6" w:tplc="61128E3E">
      <w:start w:val="1"/>
      <w:numFmt w:val="bullet"/>
      <w:lvlText w:val="•"/>
      <w:lvlJc w:val="left"/>
      <w:pPr>
        <w:ind w:left="7506" w:hanging="257"/>
      </w:pPr>
      <w:rPr>
        <w:rFonts w:hint="default"/>
      </w:rPr>
    </w:lvl>
    <w:lvl w:ilvl="7" w:tplc="41AA635C">
      <w:start w:val="1"/>
      <w:numFmt w:val="bullet"/>
      <w:lvlText w:val="•"/>
      <w:lvlJc w:val="left"/>
      <w:pPr>
        <w:ind w:left="8559" w:hanging="257"/>
      </w:pPr>
      <w:rPr>
        <w:rFonts w:hint="default"/>
      </w:rPr>
    </w:lvl>
    <w:lvl w:ilvl="8" w:tplc="5462873A">
      <w:start w:val="1"/>
      <w:numFmt w:val="bullet"/>
      <w:lvlText w:val="•"/>
      <w:lvlJc w:val="left"/>
      <w:pPr>
        <w:ind w:left="9613" w:hanging="257"/>
      </w:pPr>
      <w:rPr>
        <w:rFonts w:hint="default"/>
      </w:rPr>
    </w:lvl>
  </w:abstractNum>
  <w:abstractNum w:abstractNumId="8">
    <w:nsid w:val="0AC379FB"/>
    <w:multiLevelType w:val="hybridMultilevel"/>
    <w:tmpl w:val="D0F83976"/>
    <w:lvl w:ilvl="0" w:tplc="B25C173A">
      <w:start w:val="1"/>
      <w:numFmt w:val="bullet"/>
      <w:lvlText w:val="•"/>
      <w:lvlJc w:val="left"/>
      <w:pPr>
        <w:ind w:left="260" w:hanging="180"/>
      </w:pPr>
      <w:rPr>
        <w:rFonts w:ascii="Calibri" w:eastAsia="Calibri" w:hAnsi="Calibri" w:hint="default"/>
        <w:color w:val="8A8985"/>
        <w:sz w:val="18"/>
        <w:szCs w:val="18"/>
      </w:rPr>
    </w:lvl>
    <w:lvl w:ilvl="1" w:tplc="8C04FA36">
      <w:start w:val="1"/>
      <w:numFmt w:val="bullet"/>
      <w:lvlText w:val="•"/>
      <w:lvlJc w:val="left"/>
      <w:pPr>
        <w:ind w:left="564" w:hanging="180"/>
      </w:pPr>
      <w:rPr>
        <w:rFonts w:hint="default"/>
      </w:rPr>
    </w:lvl>
    <w:lvl w:ilvl="2" w:tplc="AE74345C">
      <w:start w:val="1"/>
      <w:numFmt w:val="bullet"/>
      <w:lvlText w:val="•"/>
      <w:lvlJc w:val="left"/>
      <w:pPr>
        <w:ind w:left="868" w:hanging="180"/>
      </w:pPr>
      <w:rPr>
        <w:rFonts w:hint="default"/>
      </w:rPr>
    </w:lvl>
    <w:lvl w:ilvl="3" w:tplc="F72C0A6E">
      <w:start w:val="1"/>
      <w:numFmt w:val="bullet"/>
      <w:lvlText w:val="•"/>
      <w:lvlJc w:val="left"/>
      <w:pPr>
        <w:ind w:left="1172" w:hanging="180"/>
      </w:pPr>
      <w:rPr>
        <w:rFonts w:hint="default"/>
      </w:rPr>
    </w:lvl>
    <w:lvl w:ilvl="4" w:tplc="76948F36">
      <w:start w:val="1"/>
      <w:numFmt w:val="bullet"/>
      <w:lvlText w:val="•"/>
      <w:lvlJc w:val="left"/>
      <w:pPr>
        <w:ind w:left="1476" w:hanging="180"/>
      </w:pPr>
      <w:rPr>
        <w:rFonts w:hint="default"/>
      </w:rPr>
    </w:lvl>
    <w:lvl w:ilvl="5" w:tplc="748C9F3E">
      <w:start w:val="1"/>
      <w:numFmt w:val="bullet"/>
      <w:lvlText w:val="•"/>
      <w:lvlJc w:val="left"/>
      <w:pPr>
        <w:ind w:left="1780" w:hanging="180"/>
      </w:pPr>
      <w:rPr>
        <w:rFonts w:hint="default"/>
      </w:rPr>
    </w:lvl>
    <w:lvl w:ilvl="6" w:tplc="78782C52">
      <w:start w:val="1"/>
      <w:numFmt w:val="bullet"/>
      <w:lvlText w:val="•"/>
      <w:lvlJc w:val="left"/>
      <w:pPr>
        <w:ind w:left="2084" w:hanging="180"/>
      </w:pPr>
      <w:rPr>
        <w:rFonts w:hint="default"/>
      </w:rPr>
    </w:lvl>
    <w:lvl w:ilvl="7" w:tplc="A328C30E">
      <w:start w:val="1"/>
      <w:numFmt w:val="bullet"/>
      <w:lvlText w:val="•"/>
      <w:lvlJc w:val="left"/>
      <w:pPr>
        <w:ind w:left="2388" w:hanging="180"/>
      </w:pPr>
      <w:rPr>
        <w:rFonts w:hint="default"/>
      </w:rPr>
    </w:lvl>
    <w:lvl w:ilvl="8" w:tplc="8970F328">
      <w:start w:val="1"/>
      <w:numFmt w:val="bullet"/>
      <w:lvlText w:val="•"/>
      <w:lvlJc w:val="left"/>
      <w:pPr>
        <w:ind w:left="2693" w:hanging="180"/>
      </w:pPr>
      <w:rPr>
        <w:rFonts w:hint="default"/>
      </w:rPr>
    </w:lvl>
  </w:abstractNum>
  <w:abstractNum w:abstractNumId="9">
    <w:nsid w:val="0D024051"/>
    <w:multiLevelType w:val="multilevel"/>
    <w:tmpl w:val="02D89422"/>
    <w:lvl w:ilvl="0">
      <w:start w:val="8"/>
      <w:numFmt w:val="decimal"/>
      <w:lvlText w:val="%1"/>
      <w:lvlJc w:val="left"/>
      <w:pPr>
        <w:ind w:left="80" w:hanging="507"/>
      </w:pPr>
      <w:rPr>
        <w:rFonts w:hint="default"/>
      </w:rPr>
    </w:lvl>
    <w:lvl w:ilvl="1">
      <w:start w:val="13"/>
      <w:numFmt w:val="decimal"/>
      <w:lvlText w:val="%1.%2"/>
      <w:lvlJc w:val="left"/>
      <w:pPr>
        <w:ind w:left="80" w:hanging="507"/>
      </w:pPr>
      <w:rPr>
        <w:rFonts w:hint="default"/>
      </w:rPr>
    </w:lvl>
    <w:lvl w:ilvl="2">
      <w:start w:val="14"/>
      <w:numFmt w:val="decimal"/>
      <w:lvlText w:val="8.%3.1"/>
      <w:lvlJc w:val="left"/>
      <w:pPr>
        <w:ind w:left="80" w:hanging="507"/>
      </w:pPr>
      <w:rPr>
        <w:rFonts w:hint="default"/>
        <w:sz w:val="18"/>
        <w:szCs w:val="18"/>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10">
    <w:nsid w:val="12015339"/>
    <w:multiLevelType w:val="hybridMultilevel"/>
    <w:tmpl w:val="4D0AE6C6"/>
    <w:lvl w:ilvl="0" w:tplc="0FBAB36E">
      <w:start w:val="1"/>
      <w:numFmt w:val="bullet"/>
      <w:lvlText w:val=""/>
      <w:lvlJc w:val="left"/>
      <w:pPr>
        <w:ind w:left="1180" w:hanging="360"/>
      </w:pPr>
      <w:rPr>
        <w:rFonts w:ascii="Wingdings 2" w:hAnsi="Wingdings 2" w:hint="default"/>
        <w:b w:val="0"/>
        <w:color w:val="auto"/>
      </w:rPr>
    </w:lvl>
    <w:lvl w:ilvl="1" w:tplc="0FBAB36E">
      <w:start w:val="1"/>
      <w:numFmt w:val="bullet"/>
      <w:lvlText w:val=""/>
      <w:lvlJc w:val="left"/>
      <w:pPr>
        <w:ind w:left="1900" w:hanging="360"/>
      </w:pPr>
      <w:rPr>
        <w:rFonts w:ascii="Wingdings 2" w:hAnsi="Wingdings 2" w:hint="default"/>
        <w:b w:val="0"/>
        <w:color w:val="auto"/>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1">
    <w:nsid w:val="15AA59D7"/>
    <w:multiLevelType w:val="hybridMultilevel"/>
    <w:tmpl w:val="D026F6F6"/>
    <w:lvl w:ilvl="0" w:tplc="DE4483FC">
      <w:start w:val="1"/>
      <w:numFmt w:val="bullet"/>
      <w:lvlText w:val="•"/>
      <w:lvlJc w:val="left"/>
      <w:pPr>
        <w:ind w:left="260" w:hanging="180"/>
      </w:pPr>
      <w:rPr>
        <w:rFonts w:ascii="Calibri" w:eastAsia="Calibri" w:hAnsi="Calibri" w:hint="default"/>
        <w:color w:val="8A8985"/>
        <w:sz w:val="18"/>
        <w:szCs w:val="18"/>
      </w:rPr>
    </w:lvl>
    <w:lvl w:ilvl="1" w:tplc="BE5EC752">
      <w:start w:val="1"/>
      <w:numFmt w:val="bullet"/>
      <w:lvlText w:val="•"/>
      <w:lvlJc w:val="left"/>
      <w:pPr>
        <w:ind w:left="518" w:hanging="180"/>
      </w:pPr>
      <w:rPr>
        <w:rFonts w:hint="default"/>
      </w:rPr>
    </w:lvl>
    <w:lvl w:ilvl="2" w:tplc="14209650">
      <w:start w:val="1"/>
      <w:numFmt w:val="bullet"/>
      <w:lvlText w:val="•"/>
      <w:lvlJc w:val="left"/>
      <w:pPr>
        <w:ind w:left="777" w:hanging="180"/>
      </w:pPr>
      <w:rPr>
        <w:rFonts w:hint="default"/>
      </w:rPr>
    </w:lvl>
    <w:lvl w:ilvl="3" w:tplc="2998398C">
      <w:start w:val="1"/>
      <w:numFmt w:val="bullet"/>
      <w:lvlText w:val="•"/>
      <w:lvlJc w:val="left"/>
      <w:pPr>
        <w:ind w:left="1035" w:hanging="180"/>
      </w:pPr>
      <w:rPr>
        <w:rFonts w:hint="default"/>
      </w:rPr>
    </w:lvl>
    <w:lvl w:ilvl="4" w:tplc="072A4624">
      <w:start w:val="1"/>
      <w:numFmt w:val="bullet"/>
      <w:lvlText w:val="•"/>
      <w:lvlJc w:val="left"/>
      <w:pPr>
        <w:ind w:left="1294" w:hanging="180"/>
      </w:pPr>
      <w:rPr>
        <w:rFonts w:hint="default"/>
      </w:rPr>
    </w:lvl>
    <w:lvl w:ilvl="5" w:tplc="35E61696">
      <w:start w:val="1"/>
      <w:numFmt w:val="bullet"/>
      <w:lvlText w:val="•"/>
      <w:lvlJc w:val="left"/>
      <w:pPr>
        <w:ind w:left="1552" w:hanging="180"/>
      </w:pPr>
      <w:rPr>
        <w:rFonts w:hint="default"/>
      </w:rPr>
    </w:lvl>
    <w:lvl w:ilvl="6" w:tplc="DDF464EC">
      <w:start w:val="1"/>
      <w:numFmt w:val="bullet"/>
      <w:lvlText w:val="•"/>
      <w:lvlJc w:val="left"/>
      <w:pPr>
        <w:ind w:left="1811" w:hanging="180"/>
      </w:pPr>
      <w:rPr>
        <w:rFonts w:hint="default"/>
      </w:rPr>
    </w:lvl>
    <w:lvl w:ilvl="7" w:tplc="31B8ACDE">
      <w:start w:val="1"/>
      <w:numFmt w:val="bullet"/>
      <w:lvlText w:val="•"/>
      <w:lvlJc w:val="left"/>
      <w:pPr>
        <w:ind w:left="2069" w:hanging="180"/>
      </w:pPr>
      <w:rPr>
        <w:rFonts w:hint="default"/>
      </w:rPr>
    </w:lvl>
    <w:lvl w:ilvl="8" w:tplc="5F0A77C2">
      <w:start w:val="1"/>
      <w:numFmt w:val="bullet"/>
      <w:lvlText w:val="•"/>
      <w:lvlJc w:val="left"/>
      <w:pPr>
        <w:ind w:left="2328" w:hanging="180"/>
      </w:pPr>
      <w:rPr>
        <w:rFonts w:hint="default"/>
      </w:rPr>
    </w:lvl>
  </w:abstractNum>
  <w:abstractNum w:abstractNumId="12">
    <w:nsid w:val="166C7308"/>
    <w:multiLevelType w:val="hybridMultilevel"/>
    <w:tmpl w:val="73FE6408"/>
    <w:lvl w:ilvl="0" w:tplc="154C5860">
      <w:start w:val="1"/>
      <w:numFmt w:val="bullet"/>
      <w:lvlText w:val="•"/>
      <w:lvlJc w:val="left"/>
      <w:pPr>
        <w:ind w:left="260" w:hanging="180"/>
      </w:pPr>
      <w:rPr>
        <w:rFonts w:ascii="Calibri" w:eastAsia="Calibri" w:hAnsi="Calibri" w:hint="default"/>
        <w:color w:val="8A8985"/>
        <w:sz w:val="18"/>
        <w:szCs w:val="18"/>
      </w:rPr>
    </w:lvl>
    <w:lvl w:ilvl="1" w:tplc="BECE791E">
      <w:start w:val="1"/>
      <w:numFmt w:val="bullet"/>
      <w:lvlText w:val="•"/>
      <w:lvlJc w:val="left"/>
      <w:pPr>
        <w:ind w:left="564" w:hanging="180"/>
      </w:pPr>
      <w:rPr>
        <w:rFonts w:hint="default"/>
      </w:rPr>
    </w:lvl>
    <w:lvl w:ilvl="2" w:tplc="DE366BC2">
      <w:start w:val="1"/>
      <w:numFmt w:val="bullet"/>
      <w:lvlText w:val="•"/>
      <w:lvlJc w:val="left"/>
      <w:pPr>
        <w:ind w:left="868" w:hanging="180"/>
      </w:pPr>
      <w:rPr>
        <w:rFonts w:hint="default"/>
      </w:rPr>
    </w:lvl>
    <w:lvl w:ilvl="3" w:tplc="5E1A9F06">
      <w:start w:val="1"/>
      <w:numFmt w:val="bullet"/>
      <w:lvlText w:val="•"/>
      <w:lvlJc w:val="left"/>
      <w:pPr>
        <w:ind w:left="1172" w:hanging="180"/>
      </w:pPr>
      <w:rPr>
        <w:rFonts w:hint="default"/>
      </w:rPr>
    </w:lvl>
    <w:lvl w:ilvl="4" w:tplc="2EF62292">
      <w:start w:val="1"/>
      <w:numFmt w:val="bullet"/>
      <w:lvlText w:val="•"/>
      <w:lvlJc w:val="left"/>
      <w:pPr>
        <w:ind w:left="1476" w:hanging="180"/>
      </w:pPr>
      <w:rPr>
        <w:rFonts w:hint="default"/>
      </w:rPr>
    </w:lvl>
    <w:lvl w:ilvl="5" w:tplc="7F1E20A2">
      <w:start w:val="1"/>
      <w:numFmt w:val="bullet"/>
      <w:lvlText w:val="•"/>
      <w:lvlJc w:val="left"/>
      <w:pPr>
        <w:ind w:left="1780" w:hanging="180"/>
      </w:pPr>
      <w:rPr>
        <w:rFonts w:hint="default"/>
      </w:rPr>
    </w:lvl>
    <w:lvl w:ilvl="6" w:tplc="63C8645C">
      <w:start w:val="1"/>
      <w:numFmt w:val="bullet"/>
      <w:lvlText w:val="•"/>
      <w:lvlJc w:val="left"/>
      <w:pPr>
        <w:ind w:left="2084" w:hanging="180"/>
      </w:pPr>
      <w:rPr>
        <w:rFonts w:hint="default"/>
      </w:rPr>
    </w:lvl>
    <w:lvl w:ilvl="7" w:tplc="93465FD2">
      <w:start w:val="1"/>
      <w:numFmt w:val="bullet"/>
      <w:lvlText w:val="•"/>
      <w:lvlJc w:val="left"/>
      <w:pPr>
        <w:ind w:left="2388" w:hanging="180"/>
      </w:pPr>
      <w:rPr>
        <w:rFonts w:hint="default"/>
      </w:rPr>
    </w:lvl>
    <w:lvl w:ilvl="8" w:tplc="8C18D874">
      <w:start w:val="1"/>
      <w:numFmt w:val="bullet"/>
      <w:lvlText w:val="•"/>
      <w:lvlJc w:val="left"/>
      <w:pPr>
        <w:ind w:left="2693" w:hanging="180"/>
      </w:pPr>
      <w:rPr>
        <w:rFonts w:hint="default"/>
      </w:rPr>
    </w:lvl>
  </w:abstractNum>
  <w:abstractNum w:abstractNumId="13">
    <w:nsid w:val="1ABD6CF5"/>
    <w:multiLevelType w:val="hybridMultilevel"/>
    <w:tmpl w:val="77DCA836"/>
    <w:lvl w:ilvl="0" w:tplc="0FBAB36E">
      <w:start w:val="1"/>
      <w:numFmt w:val="bullet"/>
      <w:lvlText w:val=""/>
      <w:lvlJc w:val="left"/>
      <w:pPr>
        <w:ind w:left="786" w:hanging="360"/>
      </w:pPr>
      <w:rPr>
        <w:rFonts w:ascii="Wingdings 2" w:hAnsi="Wingdings 2" w:hint="default"/>
        <w:b w:val="0"/>
        <w:color w:val="auto"/>
      </w:rPr>
    </w:lvl>
    <w:lvl w:ilvl="1" w:tplc="0FBAB36E">
      <w:start w:val="1"/>
      <w:numFmt w:val="bullet"/>
      <w:lvlText w:val=""/>
      <w:lvlJc w:val="left"/>
      <w:pPr>
        <w:ind w:left="1506" w:hanging="360"/>
      </w:pPr>
      <w:rPr>
        <w:rFonts w:ascii="Wingdings 2" w:hAnsi="Wingdings 2" w:hint="default"/>
        <w:b w:val="0"/>
        <w:color w:val="auto"/>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nsid w:val="1E502BEB"/>
    <w:multiLevelType w:val="hybridMultilevel"/>
    <w:tmpl w:val="117C0E98"/>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BF0F0C"/>
    <w:multiLevelType w:val="hybridMultilevel"/>
    <w:tmpl w:val="8FDA1512"/>
    <w:lvl w:ilvl="0" w:tplc="583C8F98">
      <w:start w:val="1"/>
      <w:numFmt w:val="bullet"/>
      <w:lvlText w:val="•"/>
      <w:lvlJc w:val="left"/>
      <w:pPr>
        <w:tabs>
          <w:tab w:val="num" w:pos="432"/>
        </w:tabs>
        <w:ind w:left="432" w:hanging="432"/>
      </w:pPr>
      <w:rPr>
        <w:rFonts w:ascii="Arial" w:hAnsi="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291598C"/>
    <w:multiLevelType w:val="multilevel"/>
    <w:tmpl w:val="FFC6EC4E"/>
    <w:lvl w:ilvl="0">
      <w:start w:val="8"/>
      <w:numFmt w:val="decimal"/>
      <w:lvlText w:val="%1"/>
      <w:lvlJc w:val="left"/>
      <w:pPr>
        <w:ind w:left="79" w:hanging="451"/>
      </w:pPr>
      <w:rPr>
        <w:rFonts w:hint="default"/>
      </w:rPr>
    </w:lvl>
    <w:lvl w:ilvl="1">
      <w:start w:val="5"/>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7">
    <w:nsid w:val="2483716B"/>
    <w:multiLevelType w:val="multilevel"/>
    <w:tmpl w:val="E6529974"/>
    <w:lvl w:ilvl="0">
      <w:start w:val="8"/>
      <w:numFmt w:val="decimal"/>
      <w:lvlText w:val="%1"/>
      <w:lvlJc w:val="left"/>
      <w:pPr>
        <w:ind w:left="79" w:hanging="451"/>
      </w:pPr>
      <w:rPr>
        <w:rFonts w:hint="default"/>
      </w:rPr>
    </w:lvl>
    <w:lvl w:ilvl="1">
      <w:start w:val="2"/>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8">
    <w:nsid w:val="257D5622"/>
    <w:multiLevelType w:val="hybridMultilevel"/>
    <w:tmpl w:val="1AA6936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5CD5D81"/>
    <w:multiLevelType w:val="hybridMultilevel"/>
    <w:tmpl w:val="CE947FC6"/>
    <w:lvl w:ilvl="0" w:tplc="A4F25F56">
      <w:start w:val="1"/>
      <w:numFmt w:val="bullet"/>
      <w:lvlText w:val="■"/>
      <w:lvlJc w:val="left"/>
      <w:pPr>
        <w:ind w:left="2970" w:hanging="360"/>
      </w:pPr>
      <w:rPr>
        <w:rFonts w:ascii="Century" w:eastAsia="Century" w:hAnsi="Century" w:hint="default"/>
        <w:w w:val="102"/>
        <w:sz w:val="21"/>
        <w:szCs w:val="21"/>
      </w:rPr>
    </w:lvl>
    <w:lvl w:ilvl="1" w:tplc="0C0C0003" w:tentative="1">
      <w:start w:val="1"/>
      <w:numFmt w:val="bullet"/>
      <w:lvlText w:val="o"/>
      <w:lvlJc w:val="left"/>
      <w:pPr>
        <w:ind w:left="3690" w:hanging="360"/>
      </w:pPr>
      <w:rPr>
        <w:rFonts w:ascii="Courier New" w:hAnsi="Courier New" w:cs="Courier New" w:hint="default"/>
      </w:rPr>
    </w:lvl>
    <w:lvl w:ilvl="2" w:tplc="0C0C0005" w:tentative="1">
      <w:start w:val="1"/>
      <w:numFmt w:val="bullet"/>
      <w:lvlText w:val=""/>
      <w:lvlJc w:val="left"/>
      <w:pPr>
        <w:ind w:left="4410" w:hanging="360"/>
      </w:pPr>
      <w:rPr>
        <w:rFonts w:ascii="Wingdings" w:hAnsi="Wingdings" w:hint="default"/>
      </w:rPr>
    </w:lvl>
    <w:lvl w:ilvl="3" w:tplc="0C0C0001" w:tentative="1">
      <w:start w:val="1"/>
      <w:numFmt w:val="bullet"/>
      <w:lvlText w:val=""/>
      <w:lvlJc w:val="left"/>
      <w:pPr>
        <w:ind w:left="5130" w:hanging="360"/>
      </w:pPr>
      <w:rPr>
        <w:rFonts w:ascii="Symbol" w:hAnsi="Symbol" w:hint="default"/>
      </w:rPr>
    </w:lvl>
    <w:lvl w:ilvl="4" w:tplc="0C0C0003" w:tentative="1">
      <w:start w:val="1"/>
      <w:numFmt w:val="bullet"/>
      <w:lvlText w:val="o"/>
      <w:lvlJc w:val="left"/>
      <w:pPr>
        <w:ind w:left="5850" w:hanging="360"/>
      </w:pPr>
      <w:rPr>
        <w:rFonts w:ascii="Courier New" w:hAnsi="Courier New" w:cs="Courier New" w:hint="default"/>
      </w:rPr>
    </w:lvl>
    <w:lvl w:ilvl="5" w:tplc="0C0C0005" w:tentative="1">
      <w:start w:val="1"/>
      <w:numFmt w:val="bullet"/>
      <w:lvlText w:val=""/>
      <w:lvlJc w:val="left"/>
      <w:pPr>
        <w:ind w:left="6570" w:hanging="360"/>
      </w:pPr>
      <w:rPr>
        <w:rFonts w:ascii="Wingdings" w:hAnsi="Wingdings" w:hint="default"/>
      </w:rPr>
    </w:lvl>
    <w:lvl w:ilvl="6" w:tplc="0C0C0001" w:tentative="1">
      <w:start w:val="1"/>
      <w:numFmt w:val="bullet"/>
      <w:lvlText w:val=""/>
      <w:lvlJc w:val="left"/>
      <w:pPr>
        <w:ind w:left="7290" w:hanging="360"/>
      </w:pPr>
      <w:rPr>
        <w:rFonts w:ascii="Symbol" w:hAnsi="Symbol" w:hint="default"/>
      </w:rPr>
    </w:lvl>
    <w:lvl w:ilvl="7" w:tplc="0C0C0003" w:tentative="1">
      <w:start w:val="1"/>
      <w:numFmt w:val="bullet"/>
      <w:lvlText w:val="o"/>
      <w:lvlJc w:val="left"/>
      <w:pPr>
        <w:ind w:left="8010" w:hanging="360"/>
      </w:pPr>
      <w:rPr>
        <w:rFonts w:ascii="Courier New" w:hAnsi="Courier New" w:cs="Courier New" w:hint="default"/>
      </w:rPr>
    </w:lvl>
    <w:lvl w:ilvl="8" w:tplc="0C0C0005" w:tentative="1">
      <w:start w:val="1"/>
      <w:numFmt w:val="bullet"/>
      <w:lvlText w:val=""/>
      <w:lvlJc w:val="left"/>
      <w:pPr>
        <w:ind w:left="8730" w:hanging="360"/>
      </w:pPr>
      <w:rPr>
        <w:rFonts w:ascii="Wingdings" w:hAnsi="Wingdings" w:hint="default"/>
      </w:rPr>
    </w:lvl>
  </w:abstractNum>
  <w:abstractNum w:abstractNumId="20">
    <w:nsid w:val="26EF60E7"/>
    <w:multiLevelType w:val="hybridMultilevel"/>
    <w:tmpl w:val="9E7A3AE0"/>
    <w:lvl w:ilvl="0" w:tplc="583C8F98">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E09BE"/>
    <w:multiLevelType w:val="multilevel"/>
    <w:tmpl w:val="2BB2B39A"/>
    <w:styleLink w:val="Style1"/>
    <w:lvl w:ilvl="0">
      <w:start w:val="8"/>
      <w:numFmt w:val="decimal"/>
      <w:lvlText w:val="%1"/>
      <w:lvlJc w:val="left"/>
      <w:pPr>
        <w:ind w:left="80" w:hanging="507"/>
      </w:pPr>
      <w:rPr>
        <w:rFonts w:hint="default"/>
        <w:sz w:val="20"/>
      </w:rPr>
    </w:lvl>
    <w:lvl w:ilvl="1">
      <w:start w:val="11"/>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22">
    <w:nsid w:val="2D997D33"/>
    <w:multiLevelType w:val="multilevel"/>
    <w:tmpl w:val="C3D4567C"/>
    <w:lvl w:ilvl="0">
      <w:start w:val="6"/>
      <w:numFmt w:val="decimal"/>
      <w:lvlText w:val="%1"/>
      <w:lvlJc w:val="left"/>
      <w:pPr>
        <w:ind w:left="910" w:hanging="359"/>
      </w:pPr>
      <w:rPr>
        <w:rFonts w:hint="default"/>
      </w:rPr>
    </w:lvl>
    <w:lvl w:ilvl="1">
      <w:start w:val="1"/>
      <w:numFmt w:val="decimal"/>
      <w:lvlText w:val="%1.%2"/>
      <w:lvlJc w:val="left"/>
      <w:pPr>
        <w:ind w:left="910" w:hanging="359"/>
      </w:pPr>
      <w:rPr>
        <w:rFonts w:ascii="Calibri" w:eastAsia="Calibri" w:hAnsi="Calibri" w:hint="default"/>
        <w:sz w:val="24"/>
        <w:szCs w:val="24"/>
      </w:rPr>
    </w:lvl>
    <w:lvl w:ilvl="2">
      <w:start w:val="1"/>
      <w:numFmt w:val="decimal"/>
      <w:lvlText w:val="%1.%2.%3"/>
      <w:lvlJc w:val="left"/>
      <w:pPr>
        <w:ind w:left="1450" w:hanging="541"/>
      </w:pPr>
      <w:rPr>
        <w:rFonts w:ascii="Calibri" w:eastAsia="Calibri" w:hAnsi="Calibri" w:hint="default"/>
        <w:sz w:val="24"/>
        <w:szCs w:val="24"/>
      </w:rPr>
    </w:lvl>
    <w:lvl w:ilvl="3">
      <w:start w:val="1"/>
      <w:numFmt w:val="bullet"/>
      <w:lvlText w:val="•"/>
      <w:lvlJc w:val="left"/>
      <w:pPr>
        <w:ind w:left="3732" w:hanging="541"/>
      </w:pPr>
      <w:rPr>
        <w:rFonts w:hint="default"/>
      </w:rPr>
    </w:lvl>
    <w:lvl w:ilvl="4">
      <w:start w:val="1"/>
      <w:numFmt w:val="bullet"/>
      <w:lvlText w:val="•"/>
      <w:lvlJc w:val="left"/>
      <w:pPr>
        <w:ind w:left="4873" w:hanging="541"/>
      </w:pPr>
      <w:rPr>
        <w:rFonts w:hint="default"/>
      </w:rPr>
    </w:lvl>
    <w:lvl w:ilvl="5">
      <w:start w:val="1"/>
      <w:numFmt w:val="bullet"/>
      <w:lvlText w:val="•"/>
      <w:lvlJc w:val="left"/>
      <w:pPr>
        <w:ind w:left="6014" w:hanging="541"/>
      </w:pPr>
      <w:rPr>
        <w:rFonts w:hint="default"/>
      </w:rPr>
    </w:lvl>
    <w:lvl w:ilvl="6">
      <w:start w:val="1"/>
      <w:numFmt w:val="bullet"/>
      <w:lvlText w:val="•"/>
      <w:lvlJc w:val="left"/>
      <w:pPr>
        <w:ind w:left="7155" w:hanging="541"/>
      </w:pPr>
      <w:rPr>
        <w:rFonts w:hint="default"/>
      </w:rPr>
    </w:lvl>
    <w:lvl w:ilvl="7">
      <w:start w:val="1"/>
      <w:numFmt w:val="bullet"/>
      <w:lvlText w:val="•"/>
      <w:lvlJc w:val="left"/>
      <w:pPr>
        <w:ind w:left="8296" w:hanging="541"/>
      </w:pPr>
      <w:rPr>
        <w:rFonts w:hint="default"/>
      </w:rPr>
    </w:lvl>
    <w:lvl w:ilvl="8">
      <w:start w:val="1"/>
      <w:numFmt w:val="bullet"/>
      <w:lvlText w:val="•"/>
      <w:lvlJc w:val="left"/>
      <w:pPr>
        <w:ind w:left="9437" w:hanging="541"/>
      </w:pPr>
      <w:rPr>
        <w:rFonts w:hint="default"/>
      </w:rPr>
    </w:lvl>
  </w:abstractNum>
  <w:abstractNum w:abstractNumId="23">
    <w:nsid w:val="2F2F5209"/>
    <w:multiLevelType w:val="hybridMultilevel"/>
    <w:tmpl w:val="F10E2E6A"/>
    <w:lvl w:ilvl="0" w:tplc="D7AA4C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64B3A"/>
    <w:multiLevelType w:val="multilevel"/>
    <w:tmpl w:val="EF58BA98"/>
    <w:lvl w:ilvl="0">
      <w:start w:val="8"/>
      <w:numFmt w:val="decimal"/>
      <w:lvlText w:val="%1"/>
      <w:lvlJc w:val="left"/>
      <w:pPr>
        <w:ind w:left="530" w:hanging="451"/>
      </w:pPr>
      <w:rPr>
        <w:rFonts w:hint="default"/>
      </w:rPr>
    </w:lvl>
    <w:lvl w:ilvl="1">
      <w:start w:val="7"/>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25">
    <w:nsid w:val="314B3E3C"/>
    <w:multiLevelType w:val="multilevel"/>
    <w:tmpl w:val="A5B0CB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933CE0"/>
    <w:multiLevelType w:val="hybridMultilevel"/>
    <w:tmpl w:val="2D42BD1A"/>
    <w:lvl w:ilvl="0" w:tplc="3B98A62C">
      <w:start w:val="1"/>
      <w:numFmt w:val="bullet"/>
      <w:lvlText w:val="•"/>
      <w:lvlJc w:val="left"/>
      <w:pPr>
        <w:ind w:left="260" w:hanging="180"/>
      </w:pPr>
      <w:rPr>
        <w:rFonts w:ascii="Calibri" w:eastAsia="Calibri" w:hAnsi="Calibri" w:hint="default"/>
        <w:color w:val="8A8985"/>
        <w:sz w:val="18"/>
        <w:szCs w:val="18"/>
      </w:rPr>
    </w:lvl>
    <w:lvl w:ilvl="1" w:tplc="834097E2">
      <w:start w:val="1"/>
      <w:numFmt w:val="bullet"/>
      <w:lvlText w:val="•"/>
      <w:lvlJc w:val="left"/>
      <w:pPr>
        <w:ind w:left="518" w:hanging="180"/>
      </w:pPr>
      <w:rPr>
        <w:rFonts w:hint="default"/>
      </w:rPr>
    </w:lvl>
    <w:lvl w:ilvl="2" w:tplc="4A24CBF6">
      <w:start w:val="1"/>
      <w:numFmt w:val="bullet"/>
      <w:lvlText w:val="•"/>
      <w:lvlJc w:val="left"/>
      <w:pPr>
        <w:ind w:left="777" w:hanging="180"/>
      </w:pPr>
      <w:rPr>
        <w:rFonts w:hint="default"/>
      </w:rPr>
    </w:lvl>
    <w:lvl w:ilvl="3" w:tplc="45EE3ABA">
      <w:start w:val="1"/>
      <w:numFmt w:val="bullet"/>
      <w:lvlText w:val="•"/>
      <w:lvlJc w:val="left"/>
      <w:pPr>
        <w:ind w:left="1035" w:hanging="180"/>
      </w:pPr>
      <w:rPr>
        <w:rFonts w:hint="default"/>
      </w:rPr>
    </w:lvl>
    <w:lvl w:ilvl="4" w:tplc="4CAA6F1C">
      <w:start w:val="1"/>
      <w:numFmt w:val="bullet"/>
      <w:lvlText w:val="•"/>
      <w:lvlJc w:val="left"/>
      <w:pPr>
        <w:ind w:left="1294" w:hanging="180"/>
      </w:pPr>
      <w:rPr>
        <w:rFonts w:hint="default"/>
      </w:rPr>
    </w:lvl>
    <w:lvl w:ilvl="5" w:tplc="069CF2F8">
      <w:start w:val="1"/>
      <w:numFmt w:val="bullet"/>
      <w:lvlText w:val="•"/>
      <w:lvlJc w:val="left"/>
      <w:pPr>
        <w:ind w:left="1552" w:hanging="180"/>
      </w:pPr>
      <w:rPr>
        <w:rFonts w:hint="default"/>
      </w:rPr>
    </w:lvl>
    <w:lvl w:ilvl="6" w:tplc="ADFC0706">
      <w:start w:val="1"/>
      <w:numFmt w:val="bullet"/>
      <w:lvlText w:val="•"/>
      <w:lvlJc w:val="left"/>
      <w:pPr>
        <w:ind w:left="1811" w:hanging="180"/>
      </w:pPr>
      <w:rPr>
        <w:rFonts w:hint="default"/>
      </w:rPr>
    </w:lvl>
    <w:lvl w:ilvl="7" w:tplc="D8188F18">
      <w:start w:val="1"/>
      <w:numFmt w:val="bullet"/>
      <w:lvlText w:val="•"/>
      <w:lvlJc w:val="left"/>
      <w:pPr>
        <w:ind w:left="2069" w:hanging="180"/>
      </w:pPr>
      <w:rPr>
        <w:rFonts w:hint="default"/>
      </w:rPr>
    </w:lvl>
    <w:lvl w:ilvl="8" w:tplc="15B073EE">
      <w:start w:val="1"/>
      <w:numFmt w:val="bullet"/>
      <w:lvlText w:val="•"/>
      <w:lvlJc w:val="left"/>
      <w:pPr>
        <w:ind w:left="2328" w:hanging="180"/>
      </w:pPr>
      <w:rPr>
        <w:rFonts w:hint="default"/>
      </w:rPr>
    </w:lvl>
  </w:abstractNum>
  <w:abstractNum w:abstractNumId="27">
    <w:nsid w:val="3CAB39DD"/>
    <w:multiLevelType w:val="multilevel"/>
    <w:tmpl w:val="28DC0540"/>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D703F47"/>
    <w:multiLevelType w:val="hybridMultilevel"/>
    <w:tmpl w:val="C5B68612"/>
    <w:lvl w:ilvl="0" w:tplc="C420A282">
      <w:start w:val="1"/>
      <w:numFmt w:val="decimal"/>
      <w:lvlText w:val="%1."/>
      <w:lvlJc w:val="left"/>
      <w:pPr>
        <w:tabs>
          <w:tab w:val="num" w:pos="2880"/>
        </w:tabs>
        <w:ind w:left="2880" w:hanging="360"/>
      </w:pPr>
      <w:rPr>
        <w:rFonts w:cs="Times New Roman"/>
        <w:b/>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nsid w:val="43362F72"/>
    <w:multiLevelType w:val="hybridMultilevel"/>
    <w:tmpl w:val="E8A0C9E0"/>
    <w:lvl w:ilvl="0" w:tplc="0FBAB36E">
      <w:start w:val="1"/>
      <w:numFmt w:val="bullet"/>
      <w:lvlText w:val=""/>
      <w:lvlJc w:val="left"/>
      <w:pPr>
        <w:ind w:left="1180" w:hanging="360"/>
      </w:pPr>
      <w:rPr>
        <w:rFonts w:ascii="Wingdings 2" w:hAnsi="Wingdings 2" w:hint="default"/>
        <w:b w:val="0"/>
        <w:color w:val="auto"/>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30">
    <w:nsid w:val="44900750"/>
    <w:multiLevelType w:val="multilevel"/>
    <w:tmpl w:val="1FD8F952"/>
    <w:lvl w:ilvl="0">
      <w:start w:val="8"/>
      <w:numFmt w:val="decimal"/>
      <w:lvlText w:val="%1"/>
      <w:lvlJc w:val="left"/>
      <w:pPr>
        <w:ind w:left="530" w:hanging="451"/>
      </w:pPr>
      <w:rPr>
        <w:rFonts w:hint="default"/>
      </w:rPr>
    </w:lvl>
    <w:lvl w:ilvl="1">
      <w:start w:val="3"/>
      <w:numFmt w:val="decimal"/>
      <w:lvlText w:val="%1.%2"/>
      <w:lvlJc w:val="left"/>
      <w:pPr>
        <w:ind w:left="530"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308" w:hanging="451"/>
      </w:pPr>
      <w:rPr>
        <w:rFonts w:hint="default"/>
      </w:rPr>
    </w:lvl>
    <w:lvl w:ilvl="4">
      <w:start w:val="1"/>
      <w:numFmt w:val="bullet"/>
      <w:lvlText w:val="•"/>
      <w:lvlJc w:val="left"/>
      <w:pPr>
        <w:ind w:left="3197" w:hanging="451"/>
      </w:pPr>
      <w:rPr>
        <w:rFonts w:hint="default"/>
      </w:rPr>
    </w:lvl>
    <w:lvl w:ilvl="5">
      <w:start w:val="1"/>
      <w:numFmt w:val="bullet"/>
      <w:lvlText w:val="•"/>
      <w:lvlJc w:val="left"/>
      <w:pPr>
        <w:ind w:left="4086" w:hanging="451"/>
      </w:pPr>
      <w:rPr>
        <w:rFonts w:hint="default"/>
      </w:rPr>
    </w:lvl>
    <w:lvl w:ilvl="6">
      <w:start w:val="1"/>
      <w:numFmt w:val="bullet"/>
      <w:lvlText w:val="•"/>
      <w:lvlJc w:val="left"/>
      <w:pPr>
        <w:ind w:left="4976" w:hanging="451"/>
      </w:pPr>
      <w:rPr>
        <w:rFonts w:hint="default"/>
      </w:rPr>
    </w:lvl>
    <w:lvl w:ilvl="7">
      <w:start w:val="1"/>
      <w:numFmt w:val="bullet"/>
      <w:lvlText w:val="•"/>
      <w:lvlJc w:val="left"/>
      <w:pPr>
        <w:ind w:left="5865" w:hanging="451"/>
      </w:pPr>
      <w:rPr>
        <w:rFonts w:hint="default"/>
      </w:rPr>
    </w:lvl>
    <w:lvl w:ilvl="8">
      <w:start w:val="1"/>
      <w:numFmt w:val="bullet"/>
      <w:lvlText w:val="•"/>
      <w:lvlJc w:val="left"/>
      <w:pPr>
        <w:ind w:left="6754" w:hanging="451"/>
      </w:pPr>
      <w:rPr>
        <w:rFonts w:hint="default"/>
      </w:rPr>
    </w:lvl>
  </w:abstractNum>
  <w:abstractNum w:abstractNumId="31">
    <w:nsid w:val="44AD75A4"/>
    <w:multiLevelType w:val="hybridMultilevel"/>
    <w:tmpl w:val="EF96E97E"/>
    <w:lvl w:ilvl="0" w:tplc="0FBAB36E">
      <w:start w:val="1"/>
      <w:numFmt w:val="bullet"/>
      <w:lvlText w:val=""/>
      <w:lvlJc w:val="left"/>
      <w:pPr>
        <w:ind w:left="786" w:hanging="360"/>
      </w:pPr>
      <w:rPr>
        <w:rFonts w:ascii="Wingdings 2" w:hAnsi="Wingdings 2" w:hint="default"/>
        <w:b w:val="0"/>
        <w:color w:val="auto"/>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2">
    <w:nsid w:val="4536713B"/>
    <w:multiLevelType w:val="hybridMultilevel"/>
    <w:tmpl w:val="60D659DA"/>
    <w:lvl w:ilvl="0" w:tplc="EAAEB4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7B0336"/>
    <w:multiLevelType w:val="multilevel"/>
    <w:tmpl w:val="11E60CE2"/>
    <w:lvl w:ilvl="0">
      <w:start w:val="8"/>
      <w:numFmt w:val="decimal"/>
      <w:lvlText w:val="%1"/>
      <w:lvlJc w:val="left"/>
      <w:pPr>
        <w:ind w:left="80" w:hanging="507"/>
      </w:pPr>
      <w:rPr>
        <w:rFonts w:hint="default"/>
        <w:sz w:val="20"/>
      </w:rPr>
    </w:lvl>
    <w:lvl w:ilvl="1">
      <w:start w:val="13"/>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34">
    <w:nsid w:val="4C6C7E4E"/>
    <w:multiLevelType w:val="hybridMultilevel"/>
    <w:tmpl w:val="8300F784"/>
    <w:lvl w:ilvl="0" w:tplc="283E3D06">
      <w:start w:val="1"/>
      <w:numFmt w:val="bullet"/>
      <w:lvlText w:val="•"/>
      <w:lvlJc w:val="left"/>
      <w:pPr>
        <w:ind w:left="260" w:hanging="180"/>
      </w:pPr>
      <w:rPr>
        <w:rFonts w:ascii="Calibri" w:eastAsia="Calibri" w:hAnsi="Calibri" w:hint="default"/>
        <w:color w:val="8A8985"/>
        <w:sz w:val="18"/>
        <w:szCs w:val="18"/>
      </w:rPr>
    </w:lvl>
    <w:lvl w:ilvl="1" w:tplc="7A80FCCA">
      <w:start w:val="1"/>
      <w:numFmt w:val="bullet"/>
      <w:lvlText w:val="•"/>
      <w:lvlJc w:val="left"/>
      <w:pPr>
        <w:ind w:left="570" w:hanging="180"/>
      </w:pPr>
      <w:rPr>
        <w:rFonts w:hint="default"/>
      </w:rPr>
    </w:lvl>
    <w:lvl w:ilvl="2" w:tplc="9B72092C">
      <w:start w:val="1"/>
      <w:numFmt w:val="bullet"/>
      <w:lvlText w:val="•"/>
      <w:lvlJc w:val="left"/>
      <w:pPr>
        <w:ind w:left="880" w:hanging="180"/>
      </w:pPr>
      <w:rPr>
        <w:rFonts w:hint="default"/>
      </w:rPr>
    </w:lvl>
    <w:lvl w:ilvl="3" w:tplc="42E6E43A">
      <w:start w:val="1"/>
      <w:numFmt w:val="bullet"/>
      <w:lvlText w:val="•"/>
      <w:lvlJc w:val="left"/>
      <w:pPr>
        <w:ind w:left="1191" w:hanging="180"/>
      </w:pPr>
      <w:rPr>
        <w:rFonts w:hint="default"/>
      </w:rPr>
    </w:lvl>
    <w:lvl w:ilvl="4" w:tplc="0A7EC834">
      <w:start w:val="1"/>
      <w:numFmt w:val="bullet"/>
      <w:lvlText w:val="•"/>
      <w:lvlJc w:val="left"/>
      <w:pPr>
        <w:ind w:left="1501" w:hanging="180"/>
      </w:pPr>
      <w:rPr>
        <w:rFonts w:hint="default"/>
      </w:rPr>
    </w:lvl>
    <w:lvl w:ilvl="5" w:tplc="ECE2388C">
      <w:start w:val="1"/>
      <w:numFmt w:val="bullet"/>
      <w:lvlText w:val="•"/>
      <w:lvlJc w:val="left"/>
      <w:pPr>
        <w:ind w:left="1812" w:hanging="180"/>
      </w:pPr>
      <w:rPr>
        <w:rFonts w:hint="default"/>
      </w:rPr>
    </w:lvl>
    <w:lvl w:ilvl="6" w:tplc="C1D239E8">
      <w:start w:val="1"/>
      <w:numFmt w:val="bullet"/>
      <w:lvlText w:val="•"/>
      <w:lvlJc w:val="left"/>
      <w:pPr>
        <w:ind w:left="2122" w:hanging="180"/>
      </w:pPr>
      <w:rPr>
        <w:rFonts w:hint="default"/>
      </w:rPr>
    </w:lvl>
    <w:lvl w:ilvl="7" w:tplc="C8E82766">
      <w:start w:val="1"/>
      <w:numFmt w:val="bullet"/>
      <w:lvlText w:val="•"/>
      <w:lvlJc w:val="left"/>
      <w:pPr>
        <w:ind w:left="2432" w:hanging="180"/>
      </w:pPr>
      <w:rPr>
        <w:rFonts w:hint="default"/>
      </w:rPr>
    </w:lvl>
    <w:lvl w:ilvl="8" w:tplc="D3E0CE9A">
      <w:start w:val="1"/>
      <w:numFmt w:val="bullet"/>
      <w:lvlText w:val="•"/>
      <w:lvlJc w:val="left"/>
      <w:pPr>
        <w:ind w:left="2743" w:hanging="180"/>
      </w:pPr>
      <w:rPr>
        <w:rFonts w:hint="default"/>
      </w:rPr>
    </w:lvl>
  </w:abstractNum>
  <w:abstractNum w:abstractNumId="35">
    <w:nsid w:val="4DC37E9E"/>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E363C2C"/>
    <w:multiLevelType w:val="multilevel"/>
    <w:tmpl w:val="ABAA3258"/>
    <w:lvl w:ilvl="0">
      <w:start w:val="8"/>
      <w:numFmt w:val="decimal"/>
      <w:lvlText w:val="%1"/>
      <w:lvlJc w:val="left"/>
      <w:pPr>
        <w:ind w:left="530" w:hanging="451"/>
      </w:pPr>
      <w:rPr>
        <w:rFonts w:hint="default"/>
      </w:rPr>
    </w:lvl>
    <w:lvl w:ilvl="1">
      <w:start w:val="1"/>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37">
    <w:nsid w:val="4E5A0CAB"/>
    <w:multiLevelType w:val="hybridMultilevel"/>
    <w:tmpl w:val="7EF63EC2"/>
    <w:lvl w:ilvl="0" w:tplc="14AA2DEE">
      <w:start w:val="1"/>
      <w:numFmt w:val="bullet"/>
      <w:lvlText w:val="•"/>
      <w:lvlJc w:val="left"/>
      <w:pPr>
        <w:ind w:left="260" w:hanging="180"/>
      </w:pPr>
      <w:rPr>
        <w:rFonts w:ascii="Calibri" w:eastAsia="Calibri" w:hAnsi="Calibri" w:hint="default"/>
        <w:color w:val="8A8985"/>
        <w:sz w:val="18"/>
        <w:szCs w:val="18"/>
      </w:rPr>
    </w:lvl>
    <w:lvl w:ilvl="1" w:tplc="4EDA757E">
      <w:start w:val="1"/>
      <w:numFmt w:val="bullet"/>
      <w:lvlText w:val="•"/>
      <w:lvlJc w:val="left"/>
      <w:pPr>
        <w:ind w:left="518" w:hanging="180"/>
      </w:pPr>
      <w:rPr>
        <w:rFonts w:hint="default"/>
      </w:rPr>
    </w:lvl>
    <w:lvl w:ilvl="2" w:tplc="BF580A2E">
      <w:start w:val="1"/>
      <w:numFmt w:val="bullet"/>
      <w:lvlText w:val="•"/>
      <w:lvlJc w:val="left"/>
      <w:pPr>
        <w:ind w:left="777" w:hanging="180"/>
      </w:pPr>
      <w:rPr>
        <w:rFonts w:hint="default"/>
      </w:rPr>
    </w:lvl>
    <w:lvl w:ilvl="3" w:tplc="F4365EC6">
      <w:start w:val="1"/>
      <w:numFmt w:val="bullet"/>
      <w:lvlText w:val="•"/>
      <w:lvlJc w:val="left"/>
      <w:pPr>
        <w:ind w:left="1035" w:hanging="180"/>
      </w:pPr>
      <w:rPr>
        <w:rFonts w:hint="default"/>
      </w:rPr>
    </w:lvl>
    <w:lvl w:ilvl="4" w:tplc="68108CE4">
      <w:start w:val="1"/>
      <w:numFmt w:val="bullet"/>
      <w:lvlText w:val="•"/>
      <w:lvlJc w:val="left"/>
      <w:pPr>
        <w:ind w:left="1294" w:hanging="180"/>
      </w:pPr>
      <w:rPr>
        <w:rFonts w:hint="default"/>
      </w:rPr>
    </w:lvl>
    <w:lvl w:ilvl="5" w:tplc="B080CAF0">
      <w:start w:val="1"/>
      <w:numFmt w:val="bullet"/>
      <w:lvlText w:val="•"/>
      <w:lvlJc w:val="left"/>
      <w:pPr>
        <w:ind w:left="1552" w:hanging="180"/>
      </w:pPr>
      <w:rPr>
        <w:rFonts w:hint="default"/>
      </w:rPr>
    </w:lvl>
    <w:lvl w:ilvl="6" w:tplc="CCD0004A">
      <w:start w:val="1"/>
      <w:numFmt w:val="bullet"/>
      <w:lvlText w:val="•"/>
      <w:lvlJc w:val="left"/>
      <w:pPr>
        <w:ind w:left="1811" w:hanging="180"/>
      </w:pPr>
      <w:rPr>
        <w:rFonts w:hint="default"/>
      </w:rPr>
    </w:lvl>
    <w:lvl w:ilvl="7" w:tplc="838CF76C">
      <w:start w:val="1"/>
      <w:numFmt w:val="bullet"/>
      <w:lvlText w:val="•"/>
      <w:lvlJc w:val="left"/>
      <w:pPr>
        <w:ind w:left="2069" w:hanging="180"/>
      </w:pPr>
      <w:rPr>
        <w:rFonts w:hint="default"/>
      </w:rPr>
    </w:lvl>
    <w:lvl w:ilvl="8" w:tplc="7BEC8124">
      <w:start w:val="1"/>
      <w:numFmt w:val="bullet"/>
      <w:lvlText w:val="•"/>
      <w:lvlJc w:val="left"/>
      <w:pPr>
        <w:ind w:left="2328" w:hanging="180"/>
      </w:pPr>
      <w:rPr>
        <w:rFonts w:hint="default"/>
      </w:rPr>
    </w:lvl>
  </w:abstractNum>
  <w:abstractNum w:abstractNumId="38">
    <w:nsid w:val="51F605A4"/>
    <w:multiLevelType w:val="multilevel"/>
    <w:tmpl w:val="CDCED6B2"/>
    <w:lvl w:ilvl="0">
      <w:start w:val="8"/>
      <w:numFmt w:val="decimal"/>
      <w:lvlText w:val="%1"/>
      <w:lvlJc w:val="left"/>
      <w:pPr>
        <w:ind w:left="79" w:hanging="552"/>
      </w:pPr>
      <w:rPr>
        <w:rFonts w:hint="default"/>
      </w:rPr>
    </w:lvl>
    <w:lvl w:ilvl="1">
      <w:start w:val="14"/>
      <w:numFmt w:val="decimal"/>
      <w:lvlText w:val="%1.%2"/>
      <w:lvlJc w:val="left"/>
      <w:pPr>
        <w:ind w:left="79" w:hanging="552"/>
      </w:pPr>
      <w:rPr>
        <w:rFonts w:hint="default"/>
      </w:rPr>
    </w:lvl>
    <w:lvl w:ilvl="2">
      <w:start w:val="1"/>
      <w:numFmt w:val="decimal"/>
      <w:lvlText w:val="8.15.%3"/>
      <w:lvlJc w:val="left"/>
      <w:pPr>
        <w:ind w:left="79" w:hanging="552"/>
      </w:pPr>
      <w:rPr>
        <w:rFonts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39">
    <w:nsid w:val="59374E15"/>
    <w:multiLevelType w:val="hybridMultilevel"/>
    <w:tmpl w:val="815071C8"/>
    <w:lvl w:ilvl="0" w:tplc="A4F25F56">
      <w:start w:val="1"/>
      <w:numFmt w:val="bullet"/>
      <w:lvlText w:val="■"/>
      <w:lvlJc w:val="left"/>
      <w:pPr>
        <w:ind w:left="2100" w:hanging="360"/>
      </w:pPr>
      <w:rPr>
        <w:rFonts w:ascii="Century" w:eastAsia="Century" w:hAnsi="Century" w:hint="default"/>
        <w:w w:val="102"/>
        <w:sz w:val="21"/>
        <w:szCs w:val="21"/>
      </w:rPr>
    </w:lvl>
    <w:lvl w:ilvl="1" w:tplc="FAE4A422">
      <w:start w:val="1"/>
      <w:numFmt w:val="bullet"/>
      <w:lvlText w:val="■"/>
      <w:lvlJc w:val="left"/>
      <w:pPr>
        <w:ind w:left="2707" w:hanging="310"/>
      </w:pPr>
      <w:rPr>
        <w:rFonts w:ascii="Century" w:eastAsia="Century" w:hAnsi="Century" w:hint="default"/>
        <w:w w:val="103"/>
        <w:sz w:val="20"/>
        <w:szCs w:val="20"/>
      </w:rPr>
    </w:lvl>
    <w:lvl w:ilvl="2" w:tplc="349CB1D0">
      <w:start w:val="1"/>
      <w:numFmt w:val="bullet"/>
      <w:lvlText w:val="•"/>
      <w:lvlJc w:val="left"/>
      <w:pPr>
        <w:ind w:left="3708" w:hanging="310"/>
      </w:pPr>
      <w:rPr>
        <w:rFonts w:hint="default"/>
      </w:rPr>
    </w:lvl>
    <w:lvl w:ilvl="3" w:tplc="262E1B9E">
      <w:start w:val="1"/>
      <w:numFmt w:val="bullet"/>
      <w:lvlText w:val="•"/>
      <w:lvlJc w:val="left"/>
      <w:pPr>
        <w:ind w:left="4710" w:hanging="310"/>
      </w:pPr>
      <w:rPr>
        <w:rFonts w:hint="default"/>
      </w:rPr>
    </w:lvl>
    <w:lvl w:ilvl="4" w:tplc="E7B48562">
      <w:start w:val="1"/>
      <w:numFmt w:val="bullet"/>
      <w:lvlText w:val="•"/>
      <w:lvlJc w:val="left"/>
      <w:pPr>
        <w:ind w:left="5711" w:hanging="310"/>
      </w:pPr>
      <w:rPr>
        <w:rFonts w:hint="default"/>
      </w:rPr>
    </w:lvl>
    <w:lvl w:ilvl="5" w:tplc="A46AF5A0">
      <w:start w:val="1"/>
      <w:numFmt w:val="bullet"/>
      <w:lvlText w:val="•"/>
      <w:lvlJc w:val="left"/>
      <w:pPr>
        <w:ind w:left="6712" w:hanging="310"/>
      </w:pPr>
      <w:rPr>
        <w:rFonts w:hint="default"/>
      </w:rPr>
    </w:lvl>
    <w:lvl w:ilvl="6" w:tplc="BCB27780">
      <w:start w:val="1"/>
      <w:numFmt w:val="bullet"/>
      <w:lvlText w:val="•"/>
      <w:lvlJc w:val="left"/>
      <w:pPr>
        <w:ind w:left="7714" w:hanging="310"/>
      </w:pPr>
      <w:rPr>
        <w:rFonts w:hint="default"/>
      </w:rPr>
    </w:lvl>
    <w:lvl w:ilvl="7" w:tplc="00261BA8">
      <w:start w:val="1"/>
      <w:numFmt w:val="bullet"/>
      <w:lvlText w:val="•"/>
      <w:lvlJc w:val="left"/>
      <w:pPr>
        <w:ind w:left="8715" w:hanging="310"/>
      </w:pPr>
      <w:rPr>
        <w:rFonts w:hint="default"/>
      </w:rPr>
    </w:lvl>
    <w:lvl w:ilvl="8" w:tplc="5676608A">
      <w:start w:val="1"/>
      <w:numFmt w:val="bullet"/>
      <w:lvlText w:val="•"/>
      <w:lvlJc w:val="left"/>
      <w:pPr>
        <w:ind w:left="9717" w:hanging="310"/>
      </w:pPr>
      <w:rPr>
        <w:rFonts w:hint="default"/>
      </w:rPr>
    </w:lvl>
  </w:abstractNum>
  <w:abstractNum w:abstractNumId="40">
    <w:nsid w:val="59C64CF8"/>
    <w:multiLevelType w:val="multilevel"/>
    <w:tmpl w:val="6DF27844"/>
    <w:lvl w:ilvl="0">
      <w:start w:val="8"/>
      <w:numFmt w:val="decimal"/>
      <w:lvlText w:val="%1"/>
      <w:lvlJc w:val="left"/>
      <w:pPr>
        <w:ind w:left="79" w:hanging="552"/>
      </w:pPr>
      <w:rPr>
        <w:rFonts w:hint="default"/>
      </w:rPr>
    </w:lvl>
    <w:lvl w:ilvl="1">
      <w:start w:val="15"/>
      <w:numFmt w:val="decimal"/>
      <w:lvlText w:val="%1.%2"/>
      <w:lvlJc w:val="left"/>
      <w:pPr>
        <w:ind w:left="79" w:hanging="552"/>
      </w:pPr>
      <w:rPr>
        <w:rFonts w:hint="default"/>
      </w:rPr>
    </w:lvl>
    <w:lvl w:ilvl="2">
      <w:start w:val="1"/>
      <w:numFmt w:val="decimal"/>
      <w:lvlText w:val="%1.16.%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41">
    <w:nsid w:val="5A1770E5"/>
    <w:multiLevelType w:val="hybridMultilevel"/>
    <w:tmpl w:val="A934DE3C"/>
    <w:lvl w:ilvl="0" w:tplc="4CCCAFB6">
      <w:start w:val="1"/>
      <w:numFmt w:val="bullet"/>
      <w:lvlText w:val="•"/>
      <w:lvlJc w:val="left"/>
      <w:pPr>
        <w:ind w:left="260" w:hanging="180"/>
      </w:pPr>
      <w:rPr>
        <w:rFonts w:ascii="Calibri" w:eastAsia="Calibri" w:hAnsi="Calibri" w:hint="default"/>
        <w:color w:val="8A8985"/>
        <w:sz w:val="18"/>
        <w:szCs w:val="18"/>
      </w:rPr>
    </w:lvl>
    <w:lvl w:ilvl="1" w:tplc="61C8CAA2">
      <w:start w:val="1"/>
      <w:numFmt w:val="bullet"/>
      <w:lvlText w:val="•"/>
      <w:lvlJc w:val="left"/>
      <w:pPr>
        <w:ind w:left="564" w:hanging="180"/>
      </w:pPr>
      <w:rPr>
        <w:rFonts w:hint="default"/>
      </w:rPr>
    </w:lvl>
    <w:lvl w:ilvl="2" w:tplc="41888D5A">
      <w:start w:val="1"/>
      <w:numFmt w:val="bullet"/>
      <w:lvlText w:val="•"/>
      <w:lvlJc w:val="left"/>
      <w:pPr>
        <w:ind w:left="868" w:hanging="180"/>
      </w:pPr>
      <w:rPr>
        <w:rFonts w:hint="default"/>
      </w:rPr>
    </w:lvl>
    <w:lvl w:ilvl="3" w:tplc="2F543214">
      <w:start w:val="1"/>
      <w:numFmt w:val="bullet"/>
      <w:lvlText w:val="•"/>
      <w:lvlJc w:val="left"/>
      <w:pPr>
        <w:ind w:left="1172" w:hanging="180"/>
      </w:pPr>
      <w:rPr>
        <w:rFonts w:hint="default"/>
      </w:rPr>
    </w:lvl>
    <w:lvl w:ilvl="4" w:tplc="A2D2D268">
      <w:start w:val="1"/>
      <w:numFmt w:val="bullet"/>
      <w:lvlText w:val="•"/>
      <w:lvlJc w:val="left"/>
      <w:pPr>
        <w:ind w:left="1476" w:hanging="180"/>
      </w:pPr>
      <w:rPr>
        <w:rFonts w:hint="default"/>
      </w:rPr>
    </w:lvl>
    <w:lvl w:ilvl="5" w:tplc="68AC1E68">
      <w:start w:val="1"/>
      <w:numFmt w:val="bullet"/>
      <w:lvlText w:val="•"/>
      <w:lvlJc w:val="left"/>
      <w:pPr>
        <w:ind w:left="1780" w:hanging="180"/>
      </w:pPr>
      <w:rPr>
        <w:rFonts w:hint="default"/>
      </w:rPr>
    </w:lvl>
    <w:lvl w:ilvl="6" w:tplc="CC56A862">
      <w:start w:val="1"/>
      <w:numFmt w:val="bullet"/>
      <w:lvlText w:val="•"/>
      <w:lvlJc w:val="left"/>
      <w:pPr>
        <w:ind w:left="2084" w:hanging="180"/>
      </w:pPr>
      <w:rPr>
        <w:rFonts w:hint="default"/>
      </w:rPr>
    </w:lvl>
    <w:lvl w:ilvl="7" w:tplc="21DC3730">
      <w:start w:val="1"/>
      <w:numFmt w:val="bullet"/>
      <w:lvlText w:val="•"/>
      <w:lvlJc w:val="left"/>
      <w:pPr>
        <w:ind w:left="2388" w:hanging="180"/>
      </w:pPr>
      <w:rPr>
        <w:rFonts w:hint="default"/>
      </w:rPr>
    </w:lvl>
    <w:lvl w:ilvl="8" w:tplc="73608EB8">
      <w:start w:val="1"/>
      <w:numFmt w:val="bullet"/>
      <w:lvlText w:val="•"/>
      <w:lvlJc w:val="left"/>
      <w:pPr>
        <w:ind w:left="2693" w:hanging="180"/>
      </w:pPr>
      <w:rPr>
        <w:rFonts w:hint="default"/>
      </w:rPr>
    </w:lvl>
  </w:abstractNum>
  <w:abstractNum w:abstractNumId="42">
    <w:nsid w:val="5A397664"/>
    <w:multiLevelType w:val="hybridMultilevel"/>
    <w:tmpl w:val="6B10CF02"/>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ACF0535"/>
    <w:multiLevelType w:val="hybridMultilevel"/>
    <w:tmpl w:val="D952D662"/>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44">
    <w:nsid w:val="5BC0132F"/>
    <w:multiLevelType w:val="hybridMultilevel"/>
    <w:tmpl w:val="8BA0EA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61256DC">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5C562575"/>
    <w:multiLevelType w:val="hybridMultilevel"/>
    <w:tmpl w:val="77D0C642"/>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C706FAA"/>
    <w:multiLevelType w:val="hybridMultilevel"/>
    <w:tmpl w:val="3CB08670"/>
    <w:lvl w:ilvl="0" w:tplc="06D45CEA">
      <w:start w:val="1"/>
      <w:numFmt w:val="bullet"/>
      <w:lvlText w:val="•"/>
      <w:lvlJc w:val="left"/>
      <w:pPr>
        <w:ind w:left="640" w:hanging="180"/>
      </w:pPr>
      <w:rPr>
        <w:rFonts w:ascii="Calibri" w:eastAsia="Calibri" w:hAnsi="Calibri" w:hint="default"/>
        <w:color w:val="8A8985"/>
        <w:sz w:val="22"/>
        <w:szCs w:val="22"/>
      </w:rPr>
    </w:lvl>
    <w:lvl w:ilvl="1" w:tplc="D7AA4CA0">
      <w:start w:val="1"/>
      <w:numFmt w:val="bullet"/>
      <w:lvlText w:val="•"/>
      <w:lvlJc w:val="left"/>
      <w:pPr>
        <w:ind w:left="1748" w:hanging="180"/>
      </w:pPr>
      <w:rPr>
        <w:rFonts w:hint="default"/>
      </w:rPr>
    </w:lvl>
    <w:lvl w:ilvl="2" w:tplc="FD0EBD16">
      <w:start w:val="1"/>
      <w:numFmt w:val="bullet"/>
      <w:lvlText w:val="•"/>
      <w:lvlJc w:val="left"/>
      <w:pPr>
        <w:ind w:left="2856" w:hanging="180"/>
      </w:pPr>
      <w:rPr>
        <w:rFonts w:hint="default"/>
      </w:rPr>
    </w:lvl>
    <w:lvl w:ilvl="3" w:tplc="A9DCDE30">
      <w:start w:val="1"/>
      <w:numFmt w:val="bullet"/>
      <w:lvlText w:val="•"/>
      <w:lvlJc w:val="left"/>
      <w:pPr>
        <w:ind w:left="3964" w:hanging="180"/>
      </w:pPr>
      <w:rPr>
        <w:rFonts w:hint="default"/>
      </w:rPr>
    </w:lvl>
    <w:lvl w:ilvl="4" w:tplc="6772E97A">
      <w:start w:val="1"/>
      <w:numFmt w:val="bullet"/>
      <w:lvlText w:val="•"/>
      <w:lvlJc w:val="left"/>
      <w:pPr>
        <w:ind w:left="5072" w:hanging="180"/>
      </w:pPr>
      <w:rPr>
        <w:rFonts w:hint="default"/>
      </w:rPr>
    </w:lvl>
    <w:lvl w:ilvl="5" w:tplc="A6CC8884">
      <w:start w:val="1"/>
      <w:numFmt w:val="bullet"/>
      <w:lvlText w:val="•"/>
      <w:lvlJc w:val="left"/>
      <w:pPr>
        <w:ind w:left="6180" w:hanging="180"/>
      </w:pPr>
      <w:rPr>
        <w:rFonts w:hint="default"/>
      </w:rPr>
    </w:lvl>
    <w:lvl w:ilvl="6" w:tplc="A5AA0BD4">
      <w:start w:val="1"/>
      <w:numFmt w:val="bullet"/>
      <w:lvlText w:val="•"/>
      <w:lvlJc w:val="left"/>
      <w:pPr>
        <w:ind w:left="7288" w:hanging="180"/>
      </w:pPr>
      <w:rPr>
        <w:rFonts w:hint="default"/>
      </w:rPr>
    </w:lvl>
    <w:lvl w:ilvl="7" w:tplc="48F415FC">
      <w:start w:val="1"/>
      <w:numFmt w:val="bullet"/>
      <w:lvlText w:val="•"/>
      <w:lvlJc w:val="left"/>
      <w:pPr>
        <w:ind w:left="8396" w:hanging="180"/>
      </w:pPr>
      <w:rPr>
        <w:rFonts w:hint="default"/>
      </w:rPr>
    </w:lvl>
    <w:lvl w:ilvl="8" w:tplc="B4720484">
      <w:start w:val="1"/>
      <w:numFmt w:val="bullet"/>
      <w:lvlText w:val="•"/>
      <w:lvlJc w:val="left"/>
      <w:pPr>
        <w:ind w:left="9504" w:hanging="180"/>
      </w:pPr>
      <w:rPr>
        <w:rFonts w:hint="default"/>
      </w:rPr>
    </w:lvl>
  </w:abstractNum>
  <w:abstractNum w:abstractNumId="47">
    <w:nsid w:val="610E1881"/>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2470EA7"/>
    <w:multiLevelType w:val="hybridMultilevel"/>
    <w:tmpl w:val="F5205A20"/>
    <w:lvl w:ilvl="0" w:tplc="0FBAB36E">
      <w:start w:val="1"/>
      <w:numFmt w:val="bullet"/>
      <w:lvlText w:val=""/>
      <w:lvlJc w:val="left"/>
      <w:pPr>
        <w:ind w:left="1180" w:hanging="360"/>
      </w:pPr>
      <w:rPr>
        <w:rFonts w:ascii="Wingdings 2" w:hAnsi="Wingdings 2"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5CD2C5C"/>
    <w:multiLevelType w:val="hybridMultilevel"/>
    <w:tmpl w:val="FE84CC6A"/>
    <w:lvl w:ilvl="0" w:tplc="75EAF7CE">
      <w:start w:val="1"/>
      <w:numFmt w:val="bullet"/>
      <w:lvlText w:val="•"/>
      <w:lvlJc w:val="left"/>
      <w:pPr>
        <w:ind w:left="260" w:hanging="180"/>
      </w:pPr>
      <w:rPr>
        <w:rFonts w:ascii="Calibri" w:eastAsia="Calibri" w:hAnsi="Calibri" w:hint="default"/>
        <w:color w:val="8A8985"/>
        <w:sz w:val="18"/>
        <w:szCs w:val="18"/>
      </w:rPr>
    </w:lvl>
    <w:lvl w:ilvl="1" w:tplc="3ECA517A">
      <w:start w:val="1"/>
      <w:numFmt w:val="bullet"/>
      <w:lvlText w:val="•"/>
      <w:lvlJc w:val="left"/>
      <w:pPr>
        <w:ind w:left="570" w:hanging="180"/>
      </w:pPr>
      <w:rPr>
        <w:rFonts w:hint="default"/>
      </w:rPr>
    </w:lvl>
    <w:lvl w:ilvl="2" w:tplc="31B414B8">
      <w:start w:val="1"/>
      <w:numFmt w:val="bullet"/>
      <w:lvlText w:val="•"/>
      <w:lvlJc w:val="left"/>
      <w:pPr>
        <w:ind w:left="880" w:hanging="180"/>
      </w:pPr>
      <w:rPr>
        <w:rFonts w:hint="default"/>
      </w:rPr>
    </w:lvl>
    <w:lvl w:ilvl="3" w:tplc="2AC8C774">
      <w:start w:val="1"/>
      <w:numFmt w:val="bullet"/>
      <w:lvlText w:val="•"/>
      <w:lvlJc w:val="left"/>
      <w:pPr>
        <w:ind w:left="1191" w:hanging="180"/>
      </w:pPr>
      <w:rPr>
        <w:rFonts w:hint="default"/>
      </w:rPr>
    </w:lvl>
    <w:lvl w:ilvl="4" w:tplc="402E79A8">
      <w:start w:val="1"/>
      <w:numFmt w:val="bullet"/>
      <w:lvlText w:val="•"/>
      <w:lvlJc w:val="left"/>
      <w:pPr>
        <w:ind w:left="1501" w:hanging="180"/>
      </w:pPr>
      <w:rPr>
        <w:rFonts w:hint="default"/>
      </w:rPr>
    </w:lvl>
    <w:lvl w:ilvl="5" w:tplc="BFFA6044">
      <w:start w:val="1"/>
      <w:numFmt w:val="bullet"/>
      <w:lvlText w:val="•"/>
      <w:lvlJc w:val="left"/>
      <w:pPr>
        <w:ind w:left="1812" w:hanging="180"/>
      </w:pPr>
      <w:rPr>
        <w:rFonts w:hint="default"/>
      </w:rPr>
    </w:lvl>
    <w:lvl w:ilvl="6" w:tplc="6D364F48">
      <w:start w:val="1"/>
      <w:numFmt w:val="bullet"/>
      <w:lvlText w:val="•"/>
      <w:lvlJc w:val="left"/>
      <w:pPr>
        <w:ind w:left="2122" w:hanging="180"/>
      </w:pPr>
      <w:rPr>
        <w:rFonts w:hint="default"/>
      </w:rPr>
    </w:lvl>
    <w:lvl w:ilvl="7" w:tplc="E48EB412">
      <w:start w:val="1"/>
      <w:numFmt w:val="bullet"/>
      <w:lvlText w:val="•"/>
      <w:lvlJc w:val="left"/>
      <w:pPr>
        <w:ind w:left="2432" w:hanging="180"/>
      </w:pPr>
      <w:rPr>
        <w:rFonts w:hint="default"/>
      </w:rPr>
    </w:lvl>
    <w:lvl w:ilvl="8" w:tplc="BF440924">
      <w:start w:val="1"/>
      <w:numFmt w:val="bullet"/>
      <w:lvlText w:val="•"/>
      <w:lvlJc w:val="left"/>
      <w:pPr>
        <w:ind w:left="2743" w:hanging="180"/>
      </w:pPr>
      <w:rPr>
        <w:rFonts w:hint="default"/>
      </w:rPr>
    </w:lvl>
  </w:abstractNum>
  <w:abstractNum w:abstractNumId="50">
    <w:nsid w:val="66FD3DED"/>
    <w:multiLevelType w:val="hybridMultilevel"/>
    <w:tmpl w:val="C40461AC"/>
    <w:lvl w:ilvl="0" w:tplc="88B8A554">
      <w:start w:val="1"/>
      <w:numFmt w:val="decimal"/>
      <w:lvlText w:val="%1."/>
      <w:lvlJc w:val="left"/>
      <w:pPr>
        <w:ind w:left="460" w:hanging="237"/>
      </w:pPr>
      <w:rPr>
        <w:rFonts w:ascii="Calibri" w:eastAsia="Calibri" w:hAnsi="Calibri" w:hint="default"/>
        <w:sz w:val="24"/>
        <w:szCs w:val="24"/>
      </w:rPr>
    </w:lvl>
    <w:lvl w:ilvl="1" w:tplc="F828CABA">
      <w:start w:val="1"/>
      <w:numFmt w:val="bullet"/>
      <w:lvlText w:val="•"/>
      <w:lvlJc w:val="left"/>
      <w:pPr>
        <w:ind w:left="1586" w:hanging="237"/>
      </w:pPr>
      <w:rPr>
        <w:rFonts w:hint="default"/>
      </w:rPr>
    </w:lvl>
    <w:lvl w:ilvl="2" w:tplc="C5CA82BA">
      <w:start w:val="1"/>
      <w:numFmt w:val="bullet"/>
      <w:lvlText w:val="•"/>
      <w:lvlJc w:val="left"/>
      <w:pPr>
        <w:ind w:left="2712" w:hanging="237"/>
      </w:pPr>
      <w:rPr>
        <w:rFonts w:hint="default"/>
      </w:rPr>
    </w:lvl>
    <w:lvl w:ilvl="3" w:tplc="C0E0FAB4">
      <w:start w:val="1"/>
      <w:numFmt w:val="bullet"/>
      <w:lvlText w:val="•"/>
      <w:lvlJc w:val="left"/>
      <w:pPr>
        <w:ind w:left="3838" w:hanging="237"/>
      </w:pPr>
      <w:rPr>
        <w:rFonts w:hint="default"/>
      </w:rPr>
    </w:lvl>
    <w:lvl w:ilvl="4" w:tplc="8F4E1A18">
      <w:start w:val="1"/>
      <w:numFmt w:val="bullet"/>
      <w:lvlText w:val="•"/>
      <w:lvlJc w:val="left"/>
      <w:pPr>
        <w:ind w:left="4964" w:hanging="237"/>
      </w:pPr>
      <w:rPr>
        <w:rFonts w:hint="default"/>
      </w:rPr>
    </w:lvl>
    <w:lvl w:ilvl="5" w:tplc="4BB010F6">
      <w:start w:val="1"/>
      <w:numFmt w:val="bullet"/>
      <w:lvlText w:val="•"/>
      <w:lvlJc w:val="left"/>
      <w:pPr>
        <w:ind w:left="6090" w:hanging="237"/>
      </w:pPr>
      <w:rPr>
        <w:rFonts w:hint="default"/>
      </w:rPr>
    </w:lvl>
    <w:lvl w:ilvl="6" w:tplc="1F5679A6">
      <w:start w:val="1"/>
      <w:numFmt w:val="bullet"/>
      <w:lvlText w:val="•"/>
      <w:lvlJc w:val="left"/>
      <w:pPr>
        <w:ind w:left="7216" w:hanging="237"/>
      </w:pPr>
      <w:rPr>
        <w:rFonts w:hint="default"/>
      </w:rPr>
    </w:lvl>
    <w:lvl w:ilvl="7" w:tplc="46FA330A">
      <w:start w:val="1"/>
      <w:numFmt w:val="bullet"/>
      <w:lvlText w:val="•"/>
      <w:lvlJc w:val="left"/>
      <w:pPr>
        <w:ind w:left="8342" w:hanging="237"/>
      </w:pPr>
      <w:rPr>
        <w:rFonts w:hint="default"/>
      </w:rPr>
    </w:lvl>
    <w:lvl w:ilvl="8" w:tplc="4E744012">
      <w:start w:val="1"/>
      <w:numFmt w:val="bullet"/>
      <w:lvlText w:val="•"/>
      <w:lvlJc w:val="left"/>
      <w:pPr>
        <w:ind w:left="9468" w:hanging="237"/>
      </w:pPr>
      <w:rPr>
        <w:rFonts w:hint="default"/>
      </w:rPr>
    </w:lvl>
  </w:abstractNum>
  <w:abstractNum w:abstractNumId="51">
    <w:nsid w:val="6CFD0592"/>
    <w:multiLevelType w:val="multilevel"/>
    <w:tmpl w:val="695EB908"/>
    <w:lvl w:ilvl="0">
      <w:start w:val="8"/>
      <w:numFmt w:val="decimal"/>
      <w:lvlText w:val="%1"/>
      <w:lvlJc w:val="left"/>
      <w:pPr>
        <w:ind w:left="80" w:hanging="451"/>
      </w:pPr>
      <w:rPr>
        <w:rFonts w:hint="default"/>
      </w:rPr>
    </w:lvl>
    <w:lvl w:ilvl="1">
      <w:start w:val="9"/>
      <w:numFmt w:val="decimal"/>
      <w:lvlText w:val="%1.%2"/>
      <w:lvlJc w:val="left"/>
      <w:pPr>
        <w:ind w:left="80" w:hanging="451"/>
      </w:pPr>
      <w:rPr>
        <w:rFonts w:hint="default"/>
      </w:rPr>
    </w:lvl>
    <w:lvl w:ilvl="2">
      <w:start w:val="1"/>
      <w:numFmt w:val="decimal"/>
      <w:lvlText w:val="%1.%2.%3"/>
      <w:lvlJc w:val="left"/>
      <w:pPr>
        <w:ind w:left="80"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2">
    <w:nsid w:val="6E017B0B"/>
    <w:multiLevelType w:val="hybridMultilevel"/>
    <w:tmpl w:val="6FB280A0"/>
    <w:lvl w:ilvl="0" w:tplc="E2CA1AD6">
      <w:start w:val="1"/>
      <w:numFmt w:val="bullet"/>
      <w:lvlText w:val="•"/>
      <w:lvlJc w:val="left"/>
      <w:pPr>
        <w:ind w:left="260" w:hanging="180"/>
      </w:pPr>
      <w:rPr>
        <w:rFonts w:ascii="Calibri" w:eastAsia="Calibri" w:hAnsi="Calibri" w:hint="default"/>
        <w:color w:val="8A8985"/>
        <w:sz w:val="18"/>
        <w:szCs w:val="18"/>
      </w:rPr>
    </w:lvl>
    <w:lvl w:ilvl="1" w:tplc="D4684312">
      <w:start w:val="1"/>
      <w:numFmt w:val="bullet"/>
      <w:lvlText w:val="•"/>
      <w:lvlJc w:val="left"/>
      <w:pPr>
        <w:ind w:left="570" w:hanging="180"/>
      </w:pPr>
      <w:rPr>
        <w:rFonts w:hint="default"/>
      </w:rPr>
    </w:lvl>
    <w:lvl w:ilvl="2" w:tplc="708C327C">
      <w:start w:val="1"/>
      <w:numFmt w:val="bullet"/>
      <w:lvlText w:val="•"/>
      <w:lvlJc w:val="left"/>
      <w:pPr>
        <w:ind w:left="880" w:hanging="180"/>
      </w:pPr>
      <w:rPr>
        <w:rFonts w:hint="default"/>
      </w:rPr>
    </w:lvl>
    <w:lvl w:ilvl="3" w:tplc="326250D8">
      <w:start w:val="1"/>
      <w:numFmt w:val="bullet"/>
      <w:lvlText w:val="•"/>
      <w:lvlJc w:val="left"/>
      <w:pPr>
        <w:ind w:left="1191" w:hanging="180"/>
      </w:pPr>
      <w:rPr>
        <w:rFonts w:hint="default"/>
      </w:rPr>
    </w:lvl>
    <w:lvl w:ilvl="4" w:tplc="0802767C">
      <w:start w:val="1"/>
      <w:numFmt w:val="bullet"/>
      <w:lvlText w:val="•"/>
      <w:lvlJc w:val="left"/>
      <w:pPr>
        <w:ind w:left="1501" w:hanging="180"/>
      </w:pPr>
      <w:rPr>
        <w:rFonts w:hint="default"/>
      </w:rPr>
    </w:lvl>
    <w:lvl w:ilvl="5" w:tplc="00029D96">
      <w:start w:val="1"/>
      <w:numFmt w:val="bullet"/>
      <w:lvlText w:val="•"/>
      <w:lvlJc w:val="left"/>
      <w:pPr>
        <w:ind w:left="1812" w:hanging="180"/>
      </w:pPr>
      <w:rPr>
        <w:rFonts w:hint="default"/>
      </w:rPr>
    </w:lvl>
    <w:lvl w:ilvl="6" w:tplc="249CC184">
      <w:start w:val="1"/>
      <w:numFmt w:val="bullet"/>
      <w:lvlText w:val="•"/>
      <w:lvlJc w:val="left"/>
      <w:pPr>
        <w:ind w:left="2122" w:hanging="180"/>
      </w:pPr>
      <w:rPr>
        <w:rFonts w:hint="default"/>
      </w:rPr>
    </w:lvl>
    <w:lvl w:ilvl="7" w:tplc="78C24AA4">
      <w:start w:val="1"/>
      <w:numFmt w:val="bullet"/>
      <w:lvlText w:val="•"/>
      <w:lvlJc w:val="left"/>
      <w:pPr>
        <w:ind w:left="2432" w:hanging="180"/>
      </w:pPr>
      <w:rPr>
        <w:rFonts w:hint="default"/>
      </w:rPr>
    </w:lvl>
    <w:lvl w:ilvl="8" w:tplc="D31C8B0A">
      <w:start w:val="1"/>
      <w:numFmt w:val="bullet"/>
      <w:lvlText w:val="•"/>
      <w:lvlJc w:val="left"/>
      <w:pPr>
        <w:ind w:left="2743" w:hanging="180"/>
      </w:pPr>
      <w:rPr>
        <w:rFonts w:hint="default"/>
      </w:rPr>
    </w:lvl>
  </w:abstractNum>
  <w:abstractNum w:abstractNumId="53">
    <w:nsid w:val="6E626A31"/>
    <w:multiLevelType w:val="hybridMultilevel"/>
    <w:tmpl w:val="368A9762"/>
    <w:lvl w:ilvl="0" w:tplc="4B28B80A">
      <w:start w:val="1"/>
      <w:numFmt w:val="bullet"/>
      <w:lvlText w:val=""/>
      <w:lvlJc w:val="left"/>
      <w:pPr>
        <w:tabs>
          <w:tab w:val="num" w:pos="648"/>
        </w:tabs>
        <w:ind w:left="64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3717F2F"/>
    <w:multiLevelType w:val="multilevel"/>
    <w:tmpl w:val="0082F966"/>
    <w:lvl w:ilvl="0">
      <w:start w:val="1"/>
      <w:numFmt w:val="decimal"/>
      <w:lvlText w:val="%1"/>
      <w:lvlJc w:val="left"/>
      <w:pPr>
        <w:ind w:left="910" w:hanging="419"/>
      </w:pPr>
      <w:rPr>
        <w:rFonts w:hint="default"/>
      </w:rPr>
    </w:lvl>
    <w:lvl w:ilvl="1">
      <w:numFmt w:val="decimal"/>
      <w:lvlText w:val="%1.%2."/>
      <w:lvlJc w:val="left"/>
      <w:pPr>
        <w:ind w:left="845" w:hanging="419"/>
      </w:pPr>
      <w:rPr>
        <w:rFonts w:ascii="Calibri" w:eastAsia="Calibri" w:hAnsi="Calibri" w:hint="default"/>
        <w:sz w:val="24"/>
        <w:szCs w:val="24"/>
      </w:rPr>
    </w:lvl>
    <w:lvl w:ilvl="2">
      <w:start w:val="1"/>
      <w:numFmt w:val="lowerLetter"/>
      <w:lvlText w:val="%3."/>
      <w:lvlJc w:val="left"/>
      <w:pPr>
        <w:ind w:left="1360" w:hanging="230"/>
      </w:pPr>
      <w:rPr>
        <w:rFonts w:ascii="Calibri" w:eastAsia="Calibri" w:hAnsi="Calibri" w:hint="default"/>
        <w:sz w:val="24"/>
        <w:szCs w:val="24"/>
      </w:rPr>
    </w:lvl>
    <w:lvl w:ilvl="3">
      <w:start w:val="1"/>
      <w:numFmt w:val="bullet"/>
      <w:lvlText w:val="•"/>
      <w:lvlJc w:val="left"/>
      <w:pPr>
        <w:ind w:left="3662" w:hanging="230"/>
      </w:pPr>
      <w:rPr>
        <w:rFonts w:hint="default"/>
      </w:rPr>
    </w:lvl>
    <w:lvl w:ilvl="4">
      <w:start w:val="1"/>
      <w:numFmt w:val="bullet"/>
      <w:lvlText w:val="•"/>
      <w:lvlJc w:val="left"/>
      <w:pPr>
        <w:ind w:left="4813" w:hanging="230"/>
      </w:pPr>
      <w:rPr>
        <w:rFonts w:hint="default"/>
      </w:rPr>
    </w:lvl>
    <w:lvl w:ilvl="5">
      <w:start w:val="1"/>
      <w:numFmt w:val="bullet"/>
      <w:lvlText w:val="•"/>
      <w:lvlJc w:val="left"/>
      <w:pPr>
        <w:ind w:left="5964" w:hanging="230"/>
      </w:pPr>
      <w:rPr>
        <w:rFonts w:hint="default"/>
      </w:rPr>
    </w:lvl>
    <w:lvl w:ilvl="6">
      <w:start w:val="1"/>
      <w:numFmt w:val="bullet"/>
      <w:lvlText w:val="•"/>
      <w:lvlJc w:val="left"/>
      <w:pPr>
        <w:ind w:left="7115" w:hanging="230"/>
      </w:pPr>
      <w:rPr>
        <w:rFonts w:hint="default"/>
      </w:rPr>
    </w:lvl>
    <w:lvl w:ilvl="7">
      <w:start w:val="1"/>
      <w:numFmt w:val="bullet"/>
      <w:lvlText w:val="•"/>
      <w:lvlJc w:val="left"/>
      <w:pPr>
        <w:ind w:left="8266" w:hanging="230"/>
      </w:pPr>
      <w:rPr>
        <w:rFonts w:hint="default"/>
      </w:rPr>
    </w:lvl>
    <w:lvl w:ilvl="8">
      <w:start w:val="1"/>
      <w:numFmt w:val="bullet"/>
      <w:lvlText w:val="•"/>
      <w:lvlJc w:val="left"/>
      <w:pPr>
        <w:ind w:left="9417" w:hanging="230"/>
      </w:pPr>
      <w:rPr>
        <w:rFonts w:hint="default"/>
      </w:rPr>
    </w:lvl>
  </w:abstractNum>
  <w:abstractNum w:abstractNumId="55">
    <w:nsid w:val="73BC412C"/>
    <w:multiLevelType w:val="hybridMultilevel"/>
    <w:tmpl w:val="EC10E61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6">
    <w:nsid w:val="73FE17ED"/>
    <w:multiLevelType w:val="hybridMultilevel"/>
    <w:tmpl w:val="31B8BEB4"/>
    <w:lvl w:ilvl="0" w:tplc="1438301A">
      <w:start w:val="13"/>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B0B0B"/>
    <w:multiLevelType w:val="hybridMultilevel"/>
    <w:tmpl w:val="AB4039EC"/>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5422AA7"/>
    <w:multiLevelType w:val="hybridMultilevel"/>
    <w:tmpl w:val="FD623EF8"/>
    <w:lvl w:ilvl="0" w:tplc="004234D6">
      <w:start w:val="1"/>
      <w:numFmt w:val="bullet"/>
      <w:lvlText w:val="•"/>
      <w:lvlJc w:val="left"/>
      <w:pPr>
        <w:ind w:left="260" w:hanging="180"/>
      </w:pPr>
      <w:rPr>
        <w:rFonts w:ascii="Calibri" w:eastAsia="Calibri" w:hAnsi="Calibri" w:hint="default"/>
        <w:color w:val="8A8985"/>
        <w:sz w:val="18"/>
        <w:szCs w:val="18"/>
      </w:rPr>
    </w:lvl>
    <w:lvl w:ilvl="1" w:tplc="7F80C6A8">
      <w:start w:val="1"/>
      <w:numFmt w:val="bullet"/>
      <w:lvlText w:val="•"/>
      <w:lvlJc w:val="left"/>
      <w:pPr>
        <w:ind w:left="518" w:hanging="180"/>
      </w:pPr>
      <w:rPr>
        <w:rFonts w:hint="default"/>
      </w:rPr>
    </w:lvl>
    <w:lvl w:ilvl="2" w:tplc="A11E7BC6">
      <w:start w:val="1"/>
      <w:numFmt w:val="bullet"/>
      <w:lvlText w:val="•"/>
      <w:lvlJc w:val="left"/>
      <w:pPr>
        <w:ind w:left="777" w:hanging="180"/>
      </w:pPr>
      <w:rPr>
        <w:rFonts w:hint="default"/>
      </w:rPr>
    </w:lvl>
    <w:lvl w:ilvl="3" w:tplc="BE2662D4">
      <w:start w:val="1"/>
      <w:numFmt w:val="bullet"/>
      <w:lvlText w:val="•"/>
      <w:lvlJc w:val="left"/>
      <w:pPr>
        <w:ind w:left="1035" w:hanging="180"/>
      </w:pPr>
      <w:rPr>
        <w:rFonts w:hint="default"/>
      </w:rPr>
    </w:lvl>
    <w:lvl w:ilvl="4" w:tplc="BA4C6796">
      <w:start w:val="1"/>
      <w:numFmt w:val="bullet"/>
      <w:lvlText w:val="•"/>
      <w:lvlJc w:val="left"/>
      <w:pPr>
        <w:ind w:left="1294" w:hanging="180"/>
      </w:pPr>
      <w:rPr>
        <w:rFonts w:hint="default"/>
      </w:rPr>
    </w:lvl>
    <w:lvl w:ilvl="5" w:tplc="7238353E">
      <w:start w:val="1"/>
      <w:numFmt w:val="bullet"/>
      <w:lvlText w:val="•"/>
      <w:lvlJc w:val="left"/>
      <w:pPr>
        <w:ind w:left="1552" w:hanging="180"/>
      </w:pPr>
      <w:rPr>
        <w:rFonts w:hint="default"/>
      </w:rPr>
    </w:lvl>
    <w:lvl w:ilvl="6" w:tplc="D8F2538E">
      <w:start w:val="1"/>
      <w:numFmt w:val="bullet"/>
      <w:lvlText w:val="•"/>
      <w:lvlJc w:val="left"/>
      <w:pPr>
        <w:ind w:left="1811" w:hanging="180"/>
      </w:pPr>
      <w:rPr>
        <w:rFonts w:hint="default"/>
      </w:rPr>
    </w:lvl>
    <w:lvl w:ilvl="7" w:tplc="DA3474CA">
      <w:start w:val="1"/>
      <w:numFmt w:val="bullet"/>
      <w:lvlText w:val="•"/>
      <w:lvlJc w:val="left"/>
      <w:pPr>
        <w:ind w:left="2069" w:hanging="180"/>
      </w:pPr>
      <w:rPr>
        <w:rFonts w:hint="default"/>
      </w:rPr>
    </w:lvl>
    <w:lvl w:ilvl="8" w:tplc="F12A6046">
      <w:start w:val="1"/>
      <w:numFmt w:val="bullet"/>
      <w:lvlText w:val="•"/>
      <w:lvlJc w:val="left"/>
      <w:pPr>
        <w:ind w:left="2328" w:hanging="180"/>
      </w:pPr>
      <w:rPr>
        <w:rFonts w:hint="default"/>
      </w:rPr>
    </w:lvl>
  </w:abstractNum>
  <w:abstractNum w:abstractNumId="59">
    <w:nsid w:val="794A6B8B"/>
    <w:multiLevelType w:val="hybridMultilevel"/>
    <w:tmpl w:val="154EB972"/>
    <w:lvl w:ilvl="0" w:tplc="C1960B32">
      <w:start w:val="1"/>
      <w:numFmt w:val="bullet"/>
      <w:lvlText w:val="•"/>
      <w:lvlJc w:val="left"/>
      <w:pPr>
        <w:ind w:left="260" w:hanging="180"/>
      </w:pPr>
      <w:rPr>
        <w:rFonts w:ascii="Calibri" w:eastAsia="Calibri" w:hAnsi="Calibri" w:hint="default"/>
        <w:color w:val="8A8985"/>
        <w:sz w:val="18"/>
        <w:szCs w:val="18"/>
      </w:rPr>
    </w:lvl>
    <w:lvl w:ilvl="1" w:tplc="EFA4FEFE">
      <w:start w:val="1"/>
      <w:numFmt w:val="bullet"/>
      <w:lvlText w:val="•"/>
      <w:lvlJc w:val="left"/>
      <w:pPr>
        <w:ind w:left="564" w:hanging="180"/>
      </w:pPr>
      <w:rPr>
        <w:rFonts w:hint="default"/>
      </w:rPr>
    </w:lvl>
    <w:lvl w:ilvl="2" w:tplc="DBBAFD1E">
      <w:start w:val="1"/>
      <w:numFmt w:val="bullet"/>
      <w:lvlText w:val="•"/>
      <w:lvlJc w:val="left"/>
      <w:pPr>
        <w:ind w:left="868" w:hanging="180"/>
      </w:pPr>
      <w:rPr>
        <w:rFonts w:hint="default"/>
      </w:rPr>
    </w:lvl>
    <w:lvl w:ilvl="3" w:tplc="0C66F8D0">
      <w:start w:val="1"/>
      <w:numFmt w:val="bullet"/>
      <w:lvlText w:val="•"/>
      <w:lvlJc w:val="left"/>
      <w:pPr>
        <w:ind w:left="1172" w:hanging="180"/>
      </w:pPr>
      <w:rPr>
        <w:rFonts w:hint="default"/>
      </w:rPr>
    </w:lvl>
    <w:lvl w:ilvl="4" w:tplc="F8B6EAA4">
      <w:start w:val="1"/>
      <w:numFmt w:val="bullet"/>
      <w:lvlText w:val="•"/>
      <w:lvlJc w:val="left"/>
      <w:pPr>
        <w:ind w:left="1476" w:hanging="180"/>
      </w:pPr>
      <w:rPr>
        <w:rFonts w:hint="default"/>
      </w:rPr>
    </w:lvl>
    <w:lvl w:ilvl="5" w:tplc="37B0A22A">
      <w:start w:val="1"/>
      <w:numFmt w:val="bullet"/>
      <w:lvlText w:val="•"/>
      <w:lvlJc w:val="left"/>
      <w:pPr>
        <w:ind w:left="1780" w:hanging="180"/>
      </w:pPr>
      <w:rPr>
        <w:rFonts w:hint="default"/>
      </w:rPr>
    </w:lvl>
    <w:lvl w:ilvl="6" w:tplc="9C001DB4">
      <w:start w:val="1"/>
      <w:numFmt w:val="bullet"/>
      <w:lvlText w:val="•"/>
      <w:lvlJc w:val="left"/>
      <w:pPr>
        <w:ind w:left="2084" w:hanging="180"/>
      </w:pPr>
      <w:rPr>
        <w:rFonts w:hint="default"/>
      </w:rPr>
    </w:lvl>
    <w:lvl w:ilvl="7" w:tplc="061CE2DE">
      <w:start w:val="1"/>
      <w:numFmt w:val="bullet"/>
      <w:lvlText w:val="•"/>
      <w:lvlJc w:val="left"/>
      <w:pPr>
        <w:ind w:left="2388" w:hanging="180"/>
      </w:pPr>
      <w:rPr>
        <w:rFonts w:hint="default"/>
      </w:rPr>
    </w:lvl>
    <w:lvl w:ilvl="8" w:tplc="07EC611C">
      <w:start w:val="1"/>
      <w:numFmt w:val="bullet"/>
      <w:lvlText w:val="•"/>
      <w:lvlJc w:val="left"/>
      <w:pPr>
        <w:ind w:left="2693" w:hanging="180"/>
      </w:pPr>
      <w:rPr>
        <w:rFonts w:hint="default"/>
      </w:rPr>
    </w:lvl>
  </w:abstractNum>
  <w:abstractNum w:abstractNumId="60">
    <w:nsid w:val="7ABA7D07"/>
    <w:multiLevelType w:val="multilevel"/>
    <w:tmpl w:val="2C52AB5A"/>
    <w:lvl w:ilvl="0">
      <w:start w:val="8"/>
      <w:numFmt w:val="decimal"/>
      <w:lvlText w:val="%1"/>
      <w:lvlJc w:val="left"/>
      <w:pPr>
        <w:ind w:left="79" w:hanging="451"/>
      </w:pPr>
      <w:rPr>
        <w:rFonts w:hint="default"/>
      </w:rPr>
    </w:lvl>
    <w:lvl w:ilvl="1">
      <w:start w:val="8"/>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61">
    <w:nsid w:val="7DDA77A7"/>
    <w:multiLevelType w:val="multilevel"/>
    <w:tmpl w:val="6E869EA6"/>
    <w:lvl w:ilvl="0">
      <w:start w:val="8"/>
      <w:numFmt w:val="decimal"/>
      <w:lvlText w:val="%1"/>
      <w:lvlJc w:val="left"/>
      <w:pPr>
        <w:ind w:left="79" w:hanging="552"/>
      </w:pPr>
      <w:rPr>
        <w:rFonts w:hint="default"/>
      </w:rPr>
    </w:lvl>
    <w:lvl w:ilvl="1">
      <w:start w:val="16"/>
      <w:numFmt w:val="decimal"/>
      <w:lvlText w:val="%1.%2"/>
      <w:lvlJc w:val="left"/>
      <w:pPr>
        <w:ind w:left="79" w:hanging="552"/>
      </w:pPr>
      <w:rPr>
        <w:rFonts w:hint="default"/>
      </w:rPr>
    </w:lvl>
    <w:lvl w:ilvl="2">
      <w:start w:val="1"/>
      <w:numFmt w:val="decimal"/>
      <w:lvlText w:val="%1.17.%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num w:numId="1">
    <w:abstractNumId w:val="46"/>
  </w:num>
  <w:num w:numId="2">
    <w:abstractNumId w:val="39"/>
  </w:num>
  <w:num w:numId="3">
    <w:abstractNumId w:val="7"/>
  </w:num>
  <w:num w:numId="4">
    <w:abstractNumId w:val="61"/>
  </w:num>
  <w:num w:numId="5">
    <w:abstractNumId w:val="40"/>
  </w:num>
  <w:num w:numId="6">
    <w:abstractNumId w:val="38"/>
  </w:num>
  <w:num w:numId="7">
    <w:abstractNumId w:val="9"/>
  </w:num>
  <w:num w:numId="8">
    <w:abstractNumId w:val="3"/>
    <w:lvlOverride w:ilvl="0">
      <w:lvl w:ilvl="0">
        <w:start w:val="8"/>
        <w:numFmt w:val="decimal"/>
        <w:lvlText w:val="%1"/>
        <w:lvlJc w:val="left"/>
        <w:pPr>
          <w:ind w:left="80" w:hanging="507"/>
        </w:pPr>
        <w:rPr>
          <w:rFonts w:hint="default"/>
          <w:sz w:val="20"/>
        </w:rPr>
      </w:lvl>
    </w:lvlOverride>
    <w:lvlOverride w:ilvl="1">
      <w:lvl w:ilvl="1">
        <w:start w:val="11"/>
        <w:numFmt w:val="decimal"/>
        <w:lvlText w:val="%1.%2"/>
        <w:lvlJc w:val="left"/>
        <w:pPr>
          <w:ind w:left="80" w:hanging="507"/>
        </w:pPr>
        <w:rPr>
          <w:rFonts w:hint="default"/>
        </w:rPr>
      </w:lvl>
    </w:lvlOverride>
    <w:lvlOverride w:ilvl="2">
      <w:lvl w:ilvl="2">
        <w:start w:val="1"/>
        <w:numFmt w:val="decimal"/>
        <w:lvlText w:val="%1.%2.%3"/>
        <w:lvlJc w:val="left"/>
        <w:pPr>
          <w:ind w:left="80" w:hanging="507"/>
        </w:pPr>
        <w:rPr>
          <w:rFonts w:ascii="Calibri" w:eastAsia="Calibri" w:hAnsi="Calibri" w:hint="default"/>
          <w:sz w:val="20"/>
          <w:szCs w:val="20"/>
        </w:rPr>
      </w:lvl>
    </w:lvlOverride>
    <w:lvlOverride w:ilvl="3">
      <w:lvl w:ilvl="3">
        <w:start w:val="1"/>
        <w:numFmt w:val="bullet"/>
        <w:lvlText w:val="•"/>
        <w:lvlJc w:val="left"/>
        <w:pPr>
          <w:ind w:left="2615" w:hanging="507"/>
        </w:pPr>
        <w:rPr>
          <w:rFonts w:hint="default"/>
        </w:rPr>
      </w:lvl>
    </w:lvlOverride>
    <w:lvlOverride w:ilvl="4">
      <w:lvl w:ilvl="4">
        <w:start w:val="1"/>
        <w:numFmt w:val="bullet"/>
        <w:lvlText w:val="•"/>
        <w:lvlJc w:val="left"/>
        <w:pPr>
          <w:ind w:left="3461" w:hanging="507"/>
        </w:pPr>
        <w:rPr>
          <w:rFonts w:hint="default"/>
        </w:rPr>
      </w:lvl>
    </w:lvlOverride>
    <w:lvlOverride w:ilvl="5">
      <w:lvl w:ilvl="5">
        <w:start w:val="1"/>
        <w:numFmt w:val="bullet"/>
        <w:lvlText w:val="•"/>
        <w:lvlJc w:val="left"/>
        <w:pPr>
          <w:ind w:left="4306" w:hanging="507"/>
        </w:pPr>
        <w:rPr>
          <w:rFonts w:hint="default"/>
        </w:rPr>
      </w:lvl>
    </w:lvlOverride>
    <w:lvlOverride w:ilvl="6">
      <w:lvl w:ilvl="6">
        <w:start w:val="1"/>
        <w:numFmt w:val="bullet"/>
        <w:lvlText w:val="•"/>
        <w:lvlJc w:val="left"/>
        <w:pPr>
          <w:ind w:left="5151" w:hanging="507"/>
        </w:pPr>
        <w:rPr>
          <w:rFonts w:hint="default"/>
        </w:rPr>
      </w:lvl>
    </w:lvlOverride>
    <w:lvlOverride w:ilvl="7">
      <w:lvl w:ilvl="7">
        <w:start w:val="1"/>
        <w:numFmt w:val="bullet"/>
        <w:lvlText w:val="•"/>
        <w:lvlJc w:val="left"/>
        <w:pPr>
          <w:ind w:left="5996" w:hanging="507"/>
        </w:pPr>
        <w:rPr>
          <w:rFonts w:hint="default"/>
        </w:rPr>
      </w:lvl>
    </w:lvlOverride>
    <w:lvlOverride w:ilvl="8">
      <w:lvl w:ilvl="8">
        <w:start w:val="1"/>
        <w:numFmt w:val="bullet"/>
        <w:lvlText w:val="•"/>
        <w:lvlJc w:val="left"/>
        <w:pPr>
          <w:ind w:left="6842" w:hanging="507"/>
        </w:pPr>
        <w:rPr>
          <w:rFonts w:hint="default"/>
        </w:rPr>
      </w:lvl>
    </w:lvlOverride>
  </w:num>
  <w:num w:numId="9">
    <w:abstractNumId w:val="51"/>
  </w:num>
  <w:num w:numId="10">
    <w:abstractNumId w:val="60"/>
  </w:num>
  <w:num w:numId="11">
    <w:abstractNumId w:val="24"/>
  </w:num>
  <w:num w:numId="12">
    <w:abstractNumId w:val="16"/>
  </w:num>
  <w:num w:numId="13">
    <w:abstractNumId w:val="30"/>
  </w:num>
  <w:num w:numId="14">
    <w:abstractNumId w:val="17"/>
  </w:num>
  <w:num w:numId="15">
    <w:abstractNumId w:val="36"/>
  </w:num>
  <w:num w:numId="16">
    <w:abstractNumId w:val="22"/>
  </w:num>
  <w:num w:numId="17">
    <w:abstractNumId w:val="54"/>
  </w:num>
  <w:num w:numId="18">
    <w:abstractNumId w:val="12"/>
  </w:num>
  <w:num w:numId="19">
    <w:abstractNumId w:val="34"/>
  </w:num>
  <w:num w:numId="20">
    <w:abstractNumId w:val="26"/>
  </w:num>
  <w:num w:numId="21">
    <w:abstractNumId w:val="8"/>
  </w:num>
  <w:num w:numId="22">
    <w:abstractNumId w:val="2"/>
  </w:num>
  <w:num w:numId="23">
    <w:abstractNumId w:val="11"/>
  </w:num>
  <w:num w:numId="24">
    <w:abstractNumId w:val="41"/>
  </w:num>
  <w:num w:numId="25">
    <w:abstractNumId w:val="49"/>
  </w:num>
  <w:num w:numId="26">
    <w:abstractNumId w:val="58"/>
  </w:num>
  <w:num w:numId="27">
    <w:abstractNumId w:val="59"/>
  </w:num>
  <w:num w:numId="28">
    <w:abstractNumId w:val="52"/>
  </w:num>
  <w:num w:numId="29">
    <w:abstractNumId w:val="37"/>
  </w:num>
  <w:num w:numId="30">
    <w:abstractNumId w:val="50"/>
  </w:num>
  <w:num w:numId="31">
    <w:abstractNumId w:val="18"/>
  </w:num>
  <w:num w:numId="32">
    <w:abstractNumId w:val="20"/>
  </w:num>
  <w:num w:numId="33">
    <w:abstractNumId w:val="6"/>
  </w:num>
  <w:num w:numId="34">
    <w:abstractNumId w:val="56"/>
  </w:num>
  <w:num w:numId="35">
    <w:abstractNumId w:val="32"/>
  </w:num>
  <w:num w:numId="36">
    <w:abstractNumId w:val="53"/>
  </w:num>
  <w:num w:numId="37">
    <w:abstractNumId w:val="45"/>
  </w:num>
  <w:num w:numId="38">
    <w:abstractNumId w:val="4"/>
  </w:num>
  <w:num w:numId="39">
    <w:abstractNumId w:val="44"/>
  </w:num>
  <w:num w:numId="40">
    <w:abstractNumId w:val="15"/>
  </w:num>
  <w:num w:numId="41">
    <w:abstractNumId w:val="21"/>
  </w:num>
  <w:num w:numId="42">
    <w:abstractNumId w:val="23"/>
  </w:num>
  <w:num w:numId="43">
    <w:abstractNumId w:val="48"/>
  </w:num>
  <w:num w:numId="44">
    <w:abstractNumId w:val="5"/>
  </w:num>
  <w:num w:numId="45">
    <w:abstractNumId w:val="28"/>
  </w:num>
  <w:num w:numId="46">
    <w:abstractNumId w:val="10"/>
  </w:num>
  <w:num w:numId="47">
    <w:abstractNumId w:val="14"/>
  </w:num>
  <w:num w:numId="48">
    <w:abstractNumId w:val="31"/>
  </w:num>
  <w:num w:numId="49">
    <w:abstractNumId w:val="13"/>
  </w:num>
  <w:num w:numId="50">
    <w:abstractNumId w:val="42"/>
  </w:num>
  <w:num w:numId="51">
    <w:abstractNumId w:val="57"/>
  </w:num>
  <w:num w:numId="52">
    <w:abstractNumId w:val="33"/>
  </w:num>
  <w:num w:numId="53">
    <w:abstractNumId w:val="25"/>
  </w:num>
  <w:num w:numId="54">
    <w:abstractNumId w:val="27"/>
  </w:num>
  <w:num w:numId="55">
    <w:abstractNumId w:val="29"/>
  </w:num>
  <w:num w:numId="56">
    <w:abstractNumId w:val="0"/>
  </w:num>
  <w:num w:numId="57">
    <w:abstractNumId w:val="1"/>
  </w:num>
  <w:num w:numId="58">
    <w:abstractNumId w:val="55"/>
  </w:num>
  <w:num w:numId="59">
    <w:abstractNumId w:val="19"/>
  </w:num>
  <w:num w:numId="60">
    <w:abstractNumId w:val="43"/>
  </w:num>
  <w:num w:numId="61">
    <w:abstractNumId w:val="35"/>
  </w:num>
  <w:num w:numId="62">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general english-french"/>
    <w:docVar w:name="TermBaseURL" w:val="empty"/>
    <w:docVar w:name="TextBases" w:val="LOCAL\TextBase TMs\orbcon 2017"/>
    <w:docVar w:name="TextBaseURL" w:val="empty"/>
    <w:docVar w:name="UILng" w:val="en"/>
  </w:docVars>
  <w:rsids>
    <w:rsidRoot w:val="00875A45"/>
    <w:rsid w:val="00001582"/>
    <w:rsid w:val="0001139B"/>
    <w:rsid w:val="000158FF"/>
    <w:rsid w:val="00016010"/>
    <w:rsid w:val="000300EC"/>
    <w:rsid w:val="00036DD5"/>
    <w:rsid w:val="00053813"/>
    <w:rsid w:val="00070245"/>
    <w:rsid w:val="00075E73"/>
    <w:rsid w:val="000949D5"/>
    <w:rsid w:val="000973B9"/>
    <w:rsid w:val="000A03F9"/>
    <w:rsid w:val="000A2082"/>
    <w:rsid w:val="000E036D"/>
    <w:rsid w:val="000E75A7"/>
    <w:rsid w:val="000E77A6"/>
    <w:rsid w:val="000F7B2B"/>
    <w:rsid w:val="000F7F00"/>
    <w:rsid w:val="001021B6"/>
    <w:rsid w:val="001022A5"/>
    <w:rsid w:val="00116333"/>
    <w:rsid w:val="0014341E"/>
    <w:rsid w:val="001636F6"/>
    <w:rsid w:val="00163CA1"/>
    <w:rsid w:val="00197490"/>
    <w:rsid w:val="001A1324"/>
    <w:rsid w:val="001A2E7D"/>
    <w:rsid w:val="001B01CF"/>
    <w:rsid w:val="001C0995"/>
    <w:rsid w:val="001C1B82"/>
    <w:rsid w:val="001C5225"/>
    <w:rsid w:val="001C71E9"/>
    <w:rsid w:val="001E746E"/>
    <w:rsid w:val="001F5E41"/>
    <w:rsid w:val="00205146"/>
    <w:rsid w:val="00212B48"/>
    <w:rsid w:val="00215160"/>
    <w:rsid w:val="00216CBC"/>
    <w:rsid w:val="0021710E"/>
    <w:rsid w:val="00243BBA"/>
    <w:rsid w:val="002522DB"/>
    <w:rsid w:val="0025338D"/>
    <w:rsid w:val="002629F9"/>
    <w:rsid w:val="00280794"/>
    <w:rsid w:val="00293E93"/>
    <w:rsid w:val="00295466"/>
    <w:rsid w:val="0029790A"/>
    <w:rsid w:val="002A166C"/>
    <w:rsid w:val="002A4392"/>
    <w:rsid w:val="002A5391"/>
    <w:rsid w:val="002B6F51"/>
    <w:rsid w:val="002D5F18"/>
    <w:rsid w:val="002E6CD8"/>
    <w:rsid w:val="00320B82"/>
    <w:rsid w:val="003267AA"/>
    <w:rsid w:val="00334AC0"/>
    <w:rsid w:val="00344BD6"/>
    <w:rsid w:val="003511D2"/>
    <w:rsid w:val="00370CE7"/>
    <w:rsid w:val="003804A4"/>
    <w:rsid w:val="00381303"/>
    <w:rsid w:val="003816B0"/>
    <w:rsid w:val="00390C50"/>
    <w:rsid w:val="003912A3"/>
    <w:rsid w:val="00391D79"/>
    <w:rsid w:val="0039619B"/>
    <w:rsid w:val="003A5A62"/>
    <w:rsid w:val="003B3348"/>
    <w:rsid w:val="003B5FD5"/>
    <w:rsid w:val="003D183C"/>
    <w:rsid w:val="003D27DD"/>
    <w:rsid w:val="003E54D2"/>
    <w:rsid w:val="003F0827"/>
    <w:rsid w:val="004025E7"/>
    <w:rsid w:val="004059AE"/>
    <w:rsid w:val="004228DF"/>
    <w:rsid w:val="00445096"/>
    <w:rsid w:val="00453A2F"/>
    <w:rsid w:val="0045441D"/>
    <w:rsid w:val="0046127D"/>
    <w:rsid w:val="00477DB0"/>
    <w:rsid w:val="00483045"/>
    <w:rsid w:val="0049129E"/>
    <w:rsid w:val="00496C37"/>
    <w:rsid w:val="004A246B"/>
    <w:rsid w:val="004A7F1F"/>
    <w:rsid w:val="004B12C5"/>
    <w:rsid w:val="004B275D"/>
    <w:rsid w:val="004D5F2A"/>
    <w:rsid w:val="004E6123"/>
    <w:rsid w:val="004F6B14"/>
    <w:rsid w:val="0050178B"/>
    <w:rsid w:val="00530831"/>
    <w:rsid w:val="00531047"/>
    <w:rsid w:val="005325A1"/>
    <w:rsid w:val="005515E9"/>
    <w:rsid w:val="00551802"/>
    <w:rsid w:val="005969C0"/>
    <w:rsid w:val="005A33AA"/>
    <w:rsid w:val="005B23A5"/>
    <w:rsid w:val="005B303C"/>
    <w:rsid w:val="005B594B"/>
    <w:rsid w:val="005D6B45"/>
    <w:rsid w:val="005E69A7"/>
    <w:rsid w:val="005E7491"/>
    <w:rsid w:val="005F4189"/>
    <w:rsid w:val="00602442"/>
    <w:rsid w:val="00626D09"/>
    <w:rsid w:val="00630A02"/>
    <w:rsid w:val="00636F57"/>
    <w:rsid w:val="00637F9C"/>
    <w:rsid w:val="00637FF9"/>
    <w:rsid w:val="00641D8E"/>
    <w:rsid w:val="006435ED"/>
    <w:rsid w:val="00647AE7"/>
    <w:rsid w:val="00660EF2"/>
    <w:rsid w:val="006760DF"/>
    <w:rsid w:val="00686709"/>
    <w:rsid w:val="006A1851"/>
    <w:rsid w:val="006C3C4C"/>
    <w:rsid w:val="006C5DD3"/>
    <w:rsid w:val="006D0353"/>
    <w:rsid w:val="006F21F3"/>
    <w:rsid w:val="006F283D"/>
    <w:rsid w:val="006F4C88"/>
    <w:rsid w:val="006F5E8D"/>
    <w:rsid w:val="007109A8"/>
    <w:rsid w:val="0071436A"/>
    <w:rsid w:val="00720F77"/>
    <w:rsid w:val="00736E75"/>
    <w:rsid w:val="00741CE3"/>
    <w:rsid w:val="00757820"/>
    <w:rsid w:val="00773079"/>
    <w:rsid w:val="00777764"/>
    <w:rsid w:val="00783763"/>
    <w:rsid w:val="00791B54"/>
    <w:rsid w:val="007A5625"/>
    <w:rsid w:val="007A7832"/>
    <w:rsid w:val="007B2669"/>
    <w:rsid w:val="007B6FD7"/>
    <w:rsid w:val="007E423A"/>
    <w:rsid w:val="00800D43"/>
    <w:rsid w:val="00805190"/>
    <w:rsid w:val="0081438B"/>
    <w:rsid w:val="00827D31"/>
    <w:rsid w:val="008337D4"/>
    <w:rsid w:val="00841EFF"/>
    <w:rsid w:val="008433B7"/>
    <w:rsid w:val="00845191"/>
    <w:rsid w:val="0084793E"/>
    <w:rsid w:val="00861133"/>
    <w:rsid w:val="00861A1B"/>
    <w:rsid w:val="00875210"/>
    <w:rsid w:val="008754E7"/>
    <w:rsid w:val="00875A45"/>
    <w:rsid w:val="008878C6"/>
    <w:rsid w:val="00895E4E"/>
    <w:rsid w:val="008B03DC"/>
    <w:rsid w:val="008B6926"/>
    <w:rsid w:val="008D0625"/>
    <w:rsid w:val="008E752A"/>
    <w:rsid w:val="008F6C3C"/>
    <w:rsid w:val="0090178A"/>
    <w:rsid w:val="00906D7E"/>
    <w:rsid w:val="00925F19"/>
    <w:rsid w:val="00932927"/>
    <w:rsid w:val="009435CF"/>
    <w:rsid w:val="0094677F"/>
    <w:rsid w:val="00947212"/>
    <w:rsid w:val="00952E00"/>
    <w:rsid w:val="009558A3"/>
    <w:rsid w:val="00960C5B"/>
    <w:rsid w:val="0096230A"/>
    <w:rsid w:val="00966B39"/>
    <w:rsid w:val="00966EBD"/>
    <w:rsid w:val="00977D87"/>
    <w:rsid w:val="00997F3A"/>
    <w:rsid w:val="009A458F"/>
    <w:rsid w:val="009A6A58"/>
    <w:rsid w:val="009B34C4"/>
    <w:rsid w:val="009C063E"/>
    <w:rsid w:val="009C0E2F"/>
    <w:rsid w:val="009C2282"/>
    <w:rsid w:val="009D25FA"/>
    <w:rsid w:val="009E1885"/>
    <w:rsid w:val="009E761A"/>
    <w:rsid w:val="00A11B13"/>
    <w:rsid w:val="00A30582"/>
    <w:rsid w:val="00A37E80"/>
    <w:rsid w:val="00A62D84"/>
    <w:rsid w:val="00A7165A"/>
    <w:rsid w:val="00A905D4"/>
    <w:rsid w:val="00AA5410"/>
    <w:rsid w:val="00AB360D"/>
    <w:rsid w:val="00AB44BA"/>
    <w:rsid w:val="00AB5666"/>
    <w:rsid w:val="00B117A0"/>
    <w:rsid w:val="00B14395"/>
    <w:rsid w:val="00B247C8"/>
    <w:rsid w:val="00B27D19"/>
    <w:rsid w:val="00B31853"/>
    <w:rsid w:val="00B428C5"/>
    <w:rsid w:val="00B460C1"/>
    <w:rsid w:val="00B4665F"/>
    <w:rsid w:val="00B51126"/>
    <w:rsid w:val="00B51B0D"/>
    <w:rsid w:val="00B62A34"/>
    <w:rsid w:val="00B6416C"/>
    <w:rsid w:val="00B64B40"/>
    <w:rsid w:val="00B874E7"/>
    <w:rsid w:val="00B90626"/>
    <w:rsid w:val="00B9093B"/>
    <w:rsid w:val="00B93A94"/>
    <w:rsid w:val="00B95A0B"/>
    <w:rsid w:val="00BB4148"/>
    <w:rsid w:val="00BB68F0"/>
    <w:rsid w:val="00BF731C"/>
    <w:rsid w:val="00C02230"/>
    <w:rsid w:val="00C062FD"/>
    <w:rsid w:val="00C155D1"/>
    <w:rsid w:val="00C31D77"/>
    <w:rsid w:val="00C428CD"/>
    <w:rsid w:val="00C42FF3"/>
    <w:rsid w:val="00C61318"/>
    <w:rsid w:val="00C623B3"/>
    <w:rsid w:val="00C63B11"/>
    <w:rsid w:val="00C7720E"/>
    <w:rsid w:val="00C832CB"/>
    <w:rsid w:val="00C8729C"/>
    <w:rsid w:val="00C93058"/>
    <w:rsid w:val="00CD057E"/>
    <w:rsid w:val="00CF4D52"/>
    <w:rsid w:val="00D203DD"/>
    <w:rsid w:val="00D21A37"/>
    <w:rsid w:val="00D2217A"/>
    <w:rsid w:val="00D2352A"/>
    <w:rsid w:val="00D4417B"/>
    <w:rsid w:val="00D55C0A"/>
    <w:rsid w:val="00D6649B"/>
    <w:rsid w:val="00D81D60"/>
    <w:rsid w:val="00D844EA"/>
    <w:rsid w:val="00D93DB7"/>
    <w:rsid w:val="00D95D95"/>
    <w:rsid w:val="00DC6893"/>
    <w:rsid w:val="00DD21E9"/>
    <w:rsid w:val="00DD67F3"/>
    <w:rsid w:val="00DE6610"/>
    <w:rsid w:val="00DF39DD"/>
    <w:rsid w:val="00E04EDA"/>
    <w:rsid w:val="00E06791"/>
    <w:rsid w:val="00E073B4"/>
    <w:rsid w:val="00E10959"/>
    <w:rsid w:val="00E143C0"/>
    <w:rsid w:val="00E6237D"/>
    <w:rsid w:val="00E724E6"/>
    <w:rsid w:val="00EA357F"/>
    <w:rsid w:val="00EA54E2"/>
    <w:rsid w:val="00EA59B2"/>
    <w:rsid w:val="00EB0B91"/>
    <w:rsid w:val="00EB48EA"/>
    <w:rsid w:val="00EB7B9E"/>
    <w:rsid w:val="00F01346"/>
    <w:rsid w:val="00F21270"/>
    <w:rsid w:val="00F471B1"/>
    <w:rsid w:val="00F510CE"/>
    <w:rsid w:val="00F52256"/>
    <w:rsid w:val="00F5607A"/>
    <w:rsid w:val="00F727E6"/>
    <w:rsid w:val="00F75E34"/>
    <w:rsid w:val="00F818A9"/>
    <w:rsid w:val="00FB140D"/>
    <w:rsid w:val="00FC0A83"/>
    <w:rsid w:val="00FF1A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4701">
      <w:bodyDiv w:val="1"/>
      <w:marLeft w:val="0"/>
      <w:marRight w:val="0"/>
      <w:marTop w:val="0"/>
      <w:marBottom w:val="0"/>
      <w:divBdr>
        <w:top w:val="none" w:sz="0" w:space="0" w:color="auto"/>
        <w:left w:val="none" w:sz="0" w:space="0" w:color="auto"/>
        <w:bottom w:val="none" w:sz="0" w:space="0" w:color="auto"/>
        <w:right w:val="none" w:sz="0" w:space="0" w:color="auto"/>
      </w:divBdr>
    </w:div>
    <w:div w:id="156174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cblood.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7648B2685044191EE64DB66C87EF6" ma:contentTypeVersion="2" ma:contentTypeDescription="Create a new document." ma:contentTypeScope="" ma:versionID="079f5f86935b09fa9f3dad1939e40eb2">
  <xsd:schema xmlns:xsd="http://www.w3.org/2001/XMLSchema" xmlns:xs="http://www.w3.org/2001/XMLSchema" xmlns:p="http://schemas.microsoft.com/office/2006/metadata/properties" xmlns:ns2="7f6c3347-daca-45e1-99d9-520b81d19cb5" targetNamespace="http://schemas.microsoft.com/office/2006/metadata/properties" ma:root="true" ma:fieldsID="f2a7a157172ea86b04ba6e94adec9b2d" ns2:_="">
    <xsd:import namespace="7f6c3347-daca-45e1-99d9-520b81d19c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A4EC-2CD1-4238-9447-80961AB3A059}">
  <ds:schemaRefs>
    <ds:schemaRef ds:uri="http://schemas.microsoft.com/sharepoint/v3/contenttype/forms"/>
  </ds:schemaRefs>
</ds:datastoreItem>
</file>

<file path=customXml/itemProps2.xml><?xml version="1.0" encoding="utf-8"?>
<ds:datastoreItem xmlns:ds="http://schemas.openxmlformats.org/officeDocument/2006/customXml" ds:itemID="{3424FA27-16BA-4464-82A6-D83B9FB40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55ED1-9BE2-42F3-A91D-6B94C744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EC1B2-0CA8-4DF3-923D-AA723A5E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Ontario Hospital Toolkit for Emergency Blood Management</vt:lpstr>
      <vt:lpstr>Ontario Hospital Toolkit for Emergency Blood Management</vt:lpstr>
    </vt:vector>
  </TitlesOfParts>
  <Company>The Ottawa Hospital</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Hospital Toolkit for Emergency Blood Management</dc:title>
  <dc:creator>Yang, Sophie (MOHLTC)</dc:creator>
  <cp:lastModifiedBy>Nesrallah, Heather</cp:lastModifiedBy>
  <cp:revision>2</cp:revision>
  <cp:lastPrinted>2017-02-06T22:42:00Z</cp:lastPrinted>
  <dcterms:created xsi:type="dcterms:W3CDTF">2017-02-27T16:21:00Z</dcterms:created>
  <dcterms:modified xsi:type="dcterms:W3CDTF">2017-02-27T16:21:00Z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2016-11-23T00:00:00Z</vt:filetime>
  </property>
  <property fmtid="{D5CDD505-2E9C-101B-9397-08002B2CF9AE}" pid="4" name="ContentTypeId">
    <vt:lpwstr>0x010100F477648B2685044191EE64DB66C87EF6</vt:lpwstr>
  </property>
</Properties>
</file>