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5E" w:rsidRPr="009C5528" w:rsidRDefault="00F9175E">
      <w:pPr>
        <w:rPr>
          <w:rFonts w:ascii="Arial" w:hAnsi="Arial"/>
          <w:b/>
          <w:sz w:val="24"/>
          <w:lang w:val="fr-CA"/>
        </w:rPr>
      </w:pPr>
      <w:bookmarkStart w:id="0" w:name="_GoBack"/>
      <w:bookmarkEnd w:id="0"/>
    </w:p>
    <w:p w:rsidR="009E3FAD" w:rsidRPr="00B31A7C" w:rsidRDefault="009E3FAD" w:rsidP="009E3FAD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fr-CA" w:eastAsia="fr-FR"/>
        </w:rPr>
      </w:pPr>
      <w:r w:rsidRPr="00B31A7C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fr-CA" w:eastAsia="fr-FR"/>
        </w:rPr>
        <w:t xml:space="preserve">Directives en cas de mauvais fonctionnement du </w:t>
      </w:r>
      <w:r w:rsidR="00B31A7C" w:rsidRPr="00B31A7C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fr-CA" w:eastAsia="fr-FR"/>
        </w:rPr>
        <w:t>congélateur</w:t>
      </w:r>
    </w:p>
    <w:p w:rsidR="00F9175E" w:rsidRPr="009C5528" w:rsidRDefault="00F9175E" w:rsidP="009E3FAD">
      <w:pPr>
        <w:rPr>
          <w:lang w:val="fr-CA"/>
        </w:rPr>
      </w:pPr>
    </w:p>
    <w:p w:rsidR="00F9175E" w:rsidRPr="009C5528" w:rsidRDefault="009E3FAD" w:rsidP="009E3FAD">
      <w:pPr>
        <w:numPr>
          <w:ilvl w:val="0"/>
          <w:numId w:val="10"/>
        </w:numPr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Arrêter l’alarme</w:t>
      </w:r>
      <w:r w:rsidR="0082522D">
        <w:rPr>
          <w:rFonts w:ascii="Arial" w:hAnsi="Arial"/>
          <w:lang w:val="fr-CA"/>
        </w:rPr>
        <w:t>.</w:t>
      </w:r>
    </w:p>
    <w:p w:rsidR="00F9175E" w:rsidRPr="009C5528" w:rsidRDefault="00F9175E">
      <w:pPr>
        <w:rPr>
          <w:rFonts w:ascii="Arial" w:hAnsi="Arial"/>
          <w:lang w:val="fr-CA"/>
        </w:rPr>
      </w:pPr>
    </w:p>
    <w:p w:rsidR="00F9175E" w:rsidRPr="009C5528" w:rsidRDefault="009E3FAD" w:rsidP="009E3FAD">
      <w:pPr>
        <w:numPr>
          <w:ilvl w:val="0"/>
          <w:numId w:val="10"/>
        </w:numPr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Lire la température sur le dispositif d’enregistrement continu et sur le thermomètre interne et la noter.</w:t>
      </w:r>
    </w:p>
    <w:p w:rsidR="00F9175E" w:rsidRPr="009C5528" w:rsidRDefault="00F9175E">
      <w:pPr>
        <w:rPr>
          <w:rFonts w:ascii="Arial" w:hAnsi="Arial"/>
          <w:lang w:val="fr-CA"/>
        </w:rPr>
      </w:pPr>
    </w:p>
    <w:p w:rsidR="00F9175E" w:rsidRPr="009C5528" w:rsidRDefault="009E3FAD" w:rsidP="009E3FAD">
      <w:pPr>
        <w:numPr>
          <w:ilvl w:val="1"/>
          <w:numId w:val="19"/>
        </w:numPr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 xml:space="preserve">Si la température du congélateur est de -18 </w:t>
      </w:r>
      <w:r w:rsidRPr="009C5528">
        <w:rPr>
          <w:rFonts w:ascii="Arial" w:hAnsi="Arial"/>
          <w:color w:val="000000"/>
          <w:vertAlign w:val="superscript"/>
          <w:lang w:val="fr-CA"/>
        </w:rPr>
        <w:t>o</w:t>
      </w:r>
      <w:r w:rsidRPr="009C5528">
        <w:rPr>
          <w:rFonts w:ascii="Arial" w:hAnsi="Arial"/>
          <w:color w:val="000000"/>
          <w:lang w:val="fr-CA"/>
        </w:rPr>
        <w:t xml:space="preserve">C ou plus froide : </w:t>
      </w:r>
    </w:p>
    <w:p w:rsidR="00F9175E" w:rsidRPr="009C5528" w:rsidRDefault="009E3FAD" w:rsidP="009E3FAD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>Déterminer la cause de l</w:t>
      </w:r>
      <w:r w:rsidR="00E74F5F">
        <w:rPr>
          <w:rFonts w:ascii="Arial" w:hAnsi="Arial"/>
          <w:color w:val="000000"/>
          <w:lang w:val="fr-CA"/>
        </w:rPr>
        <w:t>’</w:t>
      </w:r>
      <w:r w:rsidRPr="009C5528">
        <w:rPr>
          <w:rFonts w:ascii="Arial" w:hAnsi="Arial"/>
          <w:color w:val="000000"/>
          <w:lang w:val="fr-CA"/>
        </w:rPr>
        <w:t>alarme, p. ex. porte ouverte ou mauvais fonctionnement du congélateur.</w:t>
      </w:r>
    </w:p>
    <w:p w:rsidR="00F9175E" w:rsidRPr="009C5528" w:rsidRDefault="009E3FAD" w:rsidP="009E3FAD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Si la porte était ouverte, passer à l’étape</w:t>
      </w:r>
      <w:r w:rsidR="00E74F5F">
        <w:rPr>
          <w:rFonts w:ascii="Arial" w:hAnsi="Arial"/>
          <w:lang w:val="fr-CA"/>
        </w:rPr>
        <w:t> </w:t>
      </w:r>
      <w:r w:rsidRPr="009C5528">
        <w:rPr>
          <w:rFonts w:ascii="Arial" w:hAnsi="Arial"/>
          <w:lang w:val="fr-CA"/>
        </w:rPr>
        <w:t>3</w:t>
      </w:r>
      <w:r w:rsidR="0082522D">
        <w:rPr>
          <w:rFonts w:ascii="Arial" w:hAnsi="Arial"/>
          <w:lang w:val="fr-CA"/>
        </w:rPr>
        <w:t>.</w:t>
      </w:r>
    </w:p>
    <w:p w:rsidR="00F9175E" w:rsidRPr="009C5528" w:rsidRDefault="009E3FAD" w:rsidP="009E3FAD">
      <w:pPr>
        <w:numPr>
          <w:ilvl w:val="0"/>
          <w:numId w:val="21"/>
        </w:numPr>
        <w:tabs>
          <w:tab w:val="clear" w:pos="360"/>
          <w:tab w:val="num" w:pos="1080"/>
        </w:tabs>
        <w:ind w:left="1080"/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>Si le congélateur ne fonctionne pas bien, passer à l</w:t>
      </w:r>
      <w:r w:rsidR="00E74F5F">
        <w:rPr>
          <w:rFonts w:ascii="Arial" w:hAnsi="Arial"/>
          <w:color w:val="000000"/>
          <w:lang w:val="fr-CA"/>
        </w:rPr>
        <w:t>’</w:t>
      </w:r>
      <w:r w:rsidRPr="009C5528">
        <w:rPr>
          <w:rFonts w:ascii="Arial" w:hAnsi="Arial"/>
          <w:color w:val="000000"/>
          <w:lang w:val="fr-CA"/>
        </w:rPr>
        <w:t>étape</w:t>
      </w:r>
      <w:r w:rsidR="00E74F5F">
        <w:rPr>
          <w:rFonts w:ascii="Arial" w:hAnsi="Arial"/>
          <w:color w:val="000000"/>
          <w:lang w:val="fr-CA"/>
        </w:rPr>
        <w:t> </w:t>
      </w:r>
      <w:r w:rsidRPr="009C5528">
        <w:rPr>
          <w:rFonts w:ascii="Arial" w:hAnsi="Arial"/>
          <w:color w:val="000000"/>
          <w:lang w:val="fr-CA"/>
        </w:rPr>
        <w:t>4.</w:t>
      </w:r>
    </w:p>
    <w:p w:rsidR="00F9175E" w:rsidRPr="009C5528" w:rsidRDefault="00F9175E">
      <w:pPr>
        <w:rPr>
          <w:rFonts w:ascii="Arial" w:hAnsi="Arial"/>
          <w:lang w:val="fr-CA"/>
        </w:rPr>
      </w:pPr>
    </w:p>
    <w:p w:rsidR="00F9175E" w:rsidRPr="009C5528" w:rsidRDefault="009E3FAD" w:rsidP="009E3FAD">
      <w:pPr>
        <w:numPr>
          <w:ilvl w:val="1"/>
          <w:numId w:val="19"/>
        </w:numPr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>Si la température est plus chaude que -18 </w:t>
      </w:r>
      <w:r w:rsidR="009C5528" w:rsidRPr="009C5528">
        <w:rPr>
          <w:rFonts w:ascii="Arial" w:hAnsi="Arial"/>
          <w:color w:val="000000"/>
          <w:vertAlign w:val="superscript"/>
          <w:lang w:val="fr-CA"/>
        </w:rPr>
        <w:t>o</w:t>
      </w:r>
      <w:r w:rsidR="009C5528" w:rsidRPr="009C5528">
        <w:rPr>
          <w:rFonts w:ascii="Arial" w:hAnsi="Arial"/>
          <w:color w:val="000000"/>
          <w:lang w:val="fr-CA"/>
        </w:rPr>
        <w:t>C</w:t>
      </w:r>
      <w:r w:rsidRPr="009C5528">
        <w:rPr>
          <w:rFonts w:ascii="Arial" w:hAnsi="Arial"/>
          <w:color w:val="000000"/>
          <w:lang w:val="fr-CA"/>
        </w:rPr>
        <w:t xml:space="preserve"> et que les unités de donneur sont encore complètement congelées, passer à l</w:t>
      </w:r>
      <w:r w:rsidR="00E74F5F">
        <w:rPr>
          <w:rFonts w:ascii="Arial" w:hAnsi="Arial"/>
          <w:color w:val="000000"/>
          <w:lang w:val="fr-CA"/>
        </w:rPr>
        <w:t>’</w:t>
      </w:r>
      <w:r w:rsidRPr="009C5528">
        <w:rPr>
          <w:rFonts w:ascii="Arial" w:hAnsi="Arial"/>
          <w:color w:val="000000"/>
          <w:lang w:val="fr-CA"/>
        </w:rPr>
        <w:t>étape</w:t>
      </w:r>
      <w:r w:rsidR="00E74F5F">
        <w:rPr>
          <w:rFonts w:ascii="Arial" w:hAnsi="Arial"/>
          <w:color w:val="000000"/>
          <w:lang w:val="fr-CA"/>
        </w:rPr>
        <w:t> </w:t>
      </w:r>
      <w:r w:rsidRPr="009C5528">
        <w:rPr>
          <w:rFonts w:ascii="Arial" w:hAnsi="Arial"/>
          <w:color w:val="000000"/>
          <w:lang w:val="fr-CA"/>
        </w:rPr>
        <w:t>4.</w:t>
      </w:r>
    </w:p>
    <w:p w:rsidR="00F9175E" w:rsidRPr="009C5528" w:rsidRDefault="00F9175E">
      <w:pPr>
        <w:rPr>
          <w:rFonts w:ascii="Arial" w:hAnsi="Arial"/>
          <w:lang w:val="fr-CA"/>
        </w:rPr>
      </w:pPr>
    </w:p>
    <w:p w:rsidR="00F9175E" w:rsidRPr="009C5528" w:rsidRDefault="009E3FAD">
      <w:pPr>
        <w:numPr>
          <w:ilvl w:val="1"/>
          <w:numId w:val="19"/>
        </w:numPr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>Si la température du congélateur est plus chaude que -18</w:t>
      </w:r>
      <w:r w:rsidR="009C5528" w:rsidRPr="009C5528">
        <w:rPr>
          <w:rFonts w:ascii="Arial" w:hAnsi="Arial"/>
          <w:color w:val="000000"/>
          <w:vertAlign w:val="superscript"/>
          <w:lang w:val="fr-CA"/>
        </w:rPr>
        <w:t xml:space="preserve"> o</w:t>
      </w:r>
      <w:r w:rsidR="009C5528" w:rsidRPr="009C5528">
        <w:rPr>
          <w:rFonts w:ascii="Arial" w:hAnsi="Arial"/>
          <w:color w:val="000000"/>
          <w:lang w:val="fr-CA"/>
        </w:rPr>
        <w:t>C</w:t>
      </w:r>
      <w:r w:rsidRPr="009C5528">
        <w:rPr>
          <w:rFonts w:ascii="Arial" w:hAnsi="Arial"/>
          <w:color w:val="000000"/>
          <w:lang w:val="fr-CA"/>
        </w:rPr>
        <w:t xml:space="preserve"> et que les unités de donneur sont partiellement ou complètement dégelées, les jeter.</w:t>
      </w:r>
      <w:r w:rsidR="00F9175E" w:rsidRPr="009C5528">
        <w:rPr>
          <w:rFonts w:ascii="Arial" w:hAnsi="Arial"/>
          <w:lang w:val="fr-CA"/>
        </w:rPr>
        <w:t xml:space="preserve"> </w:t>
      </w:r>
      <w:r w:rsidRPr="009C5528">
        <w:rPr>
          <w:rFonts w:ascii="Arial" w:hAnsi="Arial"/>
          <w:color w:val="000000"/>
          <w:lang w:val="fr-CA"/>
        </w:rPr>
        <w:t>Voir GI.005 - Disposition finale du sang, des composants sanguins et des produits connexes qui ne sont pas en état d</w:t>
      </w:r>
      <w:r w:rsidR="00E74F5F">
        <w:rPr>
          <w:rFonts w:ascii="Arial" w:hAnsi="Arial"/>
          <w:color w:val="000000"/>
          <w:lang w:val="fr-CA"/>
        </w:rPr>
        <w:t>’</w:t>
      </w:r>
      <w:r w:rsidRPr="009C5528">
        <w:rPr>
          <w:rFonts w:ascii="Arial" w:hAnsi="Arial"/>
          <w:color w:val="000000"/>
          <w:lang w:val="fr-CA"/>
        </w:rPr>
        <w:t>être transfusés.</w:t>
      </w:r>
      <w:r w:rsidR="009C5528" w:rsidRPr="009C5528">
        <w:rPr>
          <w:rFonts w:ascii="Arial" w:hAnsi="Arial"/>
          <w:color w:val="000000"/>
          <w:lang w:val="fr-CA"/>
        </w:rPr>
        <w:br/>
      </w:r>
      <w:r w:rsidR="009C5528" w:rsidRPr="009C5528">
        <w:rPr>
          <w:rFonts w:ascii="Arial" w:hAnsi="Arial"/>
          <w:lang w:val="fr-CA"/>
        </w:rPr>
        <w:t xml:space="preserve"> </w:t>
      </w:r>
    </w:p>
    <w:p w:rsidR="00F9175E" w:rsidRPr="009C5528" w:rsidRDefault="009E3FAD" w:rsidP="009E3FAD">
      <w:pPr>
        <w:numPr>
          <w:ilvl w:val="0"/>
          <w:numId w:val="10"/>
        </w:numPr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 xml:space="preserve">Si la température du congélateur est plus chaude que -18 </w:t>
      </w:r>
      <w:r w:rsidRPr="009C5528">
        <w:rPr>
          <w:rFonts w:ascii="Arial" w:hAnsi="Arial"/>
          <w:color w:val="000000"/>
          <w:vertAlign w:val="superscript"/>
          <w:lang w:val="fr-CA"/>
        </w:rPr>
        <w:t>o</w:t>
      </w:r>
      <w:r w:rsidRPr="009C5528">
        <w:rPr>
          <w:rFonts w:ascii="Arial" w:hAnsi="Arial"/>
          <w:color w:val="000000"/>
          <w:lang w:val="fr-CA"/>
        </w:rPr>
        <w:t>C et que la porte était ouverte :</w:t>
      </w:r>
    </w:p>
    <w:p w:rsidR="00F9175E" w:rsidRPr="009C5528" w:rsidRDefault="009E3FAD" w:rsidP="009E3FAD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 xml:space="preserve">Fermer la porte et en </w:t>
      </w:r>
      <w:r w:rsidR="00C640AD">
        <w:rPr>
          <w:rFonts w:ascii="Arial" w:hAnsi="Arial"/>
          <w:lang w:val="fr-CA"/>
        </w:rPr>
        <w:t>limiter</w:t>
      </w:r>
      <w:r w:rsidRPr="009C5528">
        <w:rPr>
          <w:rFonts w:ascii="Arial" w:hAnsi="Arial"/>
          <w:lang w:val="fr-CA"/>
        </w:rPr>
        <w:t xml:space="preserve"> l’ouverture au minimum.</w:t>
      </w:r>
    </w:p>
    <w:p w:rsidR="00F9175E" w:rsidRPr="009C5528" w:rsidRDefault="009E3FAD" w:rsidP="009E3FAD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 xml:space="preserve">Régler </w:t>
      </w:r>
      <w:r w:rsidR="00BF4C54">
        <w:rPr>
          <w:rFonts w:ascii="Arial" w:hAnsi="Arial"/>
          <w:lang w:val="fr-CA"/>
        </w:rPr>
        <w:t>une</w:t>
      </w:r>
      <w:r w:rsidR="00BF4C54" w:rsidRPr="009C5528">
        <w:rPr>
          <w:rFonts w:ascii="Arial" w:hAnsi="Arial"/>
          <w:lang w:val="fr-CA"/>
        </w:rPr>
        <w:t xml:space="preserve"> </w:t>
      </w:r>
      <w:r w:rsidRPr="009C5528">
        <w:rPr>
          <w:rFonts w:ascii="Arial" w:hAnsi="Arial"/>
          <w:lang w:val="fr-CA"/>
        </w:rPr>
        <w:t>minuterie à 15 minutes</w:t>
      </w:r>
    </w:p>
    <w:p w:rsidR="00F9175E" w:rsidRPr="009C5528" w:rsidRDefault="009E3FAD" w:rsidP="009E3FAD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Vérifier la température du congélateur au bout de 15 minutes.</w:t>
      </w:r>
    </w:p>
    <w:p w:rsidR="00F9175E" w:rsidRPr="009C5528" w:rsidRDefault="009C5528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Si la température du congélateur est redescendue</w:t>
      </w:r>
      <w:r w:rsidR="00E74F5F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à</w:t>
      </w:r>
      <w:r w:rsidR="00E74F5F">
        <w:rPr>
          <w:rFonts w:ascii="Arial" w:hAnsi="Arial"/>
          <w:lang w:val="fr-CA"/>
        </w:rPr>
        <w:t xml:space="preserve"> </w:t>
      </w:r>
      <w:r w:rsidRPr="009C5528">
        <w:rPr>
          <w:rFonts w:ascii="Arial" w:hAnsi="Arial"/>
          <w:color w:val="000000"/>
          <w:lang w:val="fr-CA"/>
        </w:rPr>
        <w:t xml:space="preserve">-18 </w:t>
      </w:r>
      <w:r w:rsidRPr="009C5528">
        <w:rPr>
          <w:rFonts w:ascii="Arial" w:hAnsi="Arial"/>
          <w:color w:val="000000"/>
          <w:vertAlign w:val="superscript"/>
          <w:lang w:val="fr-CA"/>
        </w:rPr>
        <w:t>o</w:t>
      </w:r>
      <w:r w:rsidRPr="009C5528">
        <w:rPr>
          <w:rFonts w:ascii="Arial" w:hAnsi="Arial"/>
          <w:color w:val="000000"/>
          <w:lang w:val="fr-CA"/>
        </w:rPr>
        <w:t>C</w:t>
      </w:r>
      <w:r>
        <w:rPr>
          <w:rFonts w:ascii="Arial" w:hAnsi="Arial"/>
          <w:color w:val="000000"/>
          <w:lang w:val="fr-CA"/>
        </w:rPr>
        <w:t xml:space="preserve"> ou plus, noter la mesure corrective prise et la date sur le formulaire</w:t>
      </w:r>
      <w:r w:rsidR="00E74F5F">
        <w:rPr>
          <w:rFonts w:ascii="Arial" w:hAnsi="Arial"/>
          <w:color w:val="000000"/>
          <w:lang w:val="fr-CA"/>
        </w:rPr>
        <w:t> </w:t>
      </w:r>
      <w:r>
        <w:rPr>
          <w:rFonts w:ascii="Arial" w:hAnsi="Arial"/>
          <w:color w:val="000000"/>
          <w:lang w:val="fr-CA"/>
        </w:rPr>
        <w:t>CAQ</w:t>
      </w:r>
      <w:r w:rsidR="00F9175E" w:rsidRPr="009C5528">
        <w:rPr>
          <w:rFonts w:ascii="Arial" w:hAnsi="Arial"/>
          <w:lang w:val="fr-CA"/>
        </w:rPr>
        <w:t>.004F3</w:t>
      </w:r>
      <w:r w:rsidR="00E74F5F">
        <w:rPr>
          <w:rFonts w:ascii="Arial" w:hAnsi="Arial"/>
          <w:lang w:val="fr-CA"/>
        </w:rPr>
        <w:t>.</w:t>
      </w:r>
    </w:p>
    <w:p w:rsidR="00F9175E" w:rsidRPr="009C5528" w:rsidRDefault="00BF4C54" w:rsidP="009E3FAD">
      <w:pPr>
        <w:numPr>
          <w:ilvl w:val="0"/>
          <w:numId w:val="23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S</w:t>
      </w:r>
      <w:r w:rsidR="009C5528">
        <w:rPr>
          <w:rFonts w:ascii="Arial" w:hAnsi="Arial"/>
          <w:lang w:val="fr-CA"/>
        </w:rPr>
        <w:t>i la température du congélateur n’est pas redescendue à</w:t>
      </w:r>
      <w:r w:rsidR="009C5528" w:rsidRPr="009C5528">
        <w:rPr>
          <w:rFonts w:ascii="Arial" w:hAnsi="Arial"/>
          <w:color w:val="000000"/>
          <w:lang w:val="fr-CA"/>
        </w:rPr>
        <w:t xml:space="preserve"> -18 </w:t>
      </w:r>
      <w:r w:rsidR="009C5528" w:rsidRPr="009C5528">
        <w:rPr>
          <w:rFonts w:ascii="Arial" w:hAnsi="Arial"/>
          <w:color w:val="000000"/>
          <w:vertAlign w:val="superscript"/>
          <w:lang w:val="fr-CA"/>
        </w:rPr>
        <w:t>o</w:t>
      </w:r>
      <w:r w:rsidR="009C5528" w:rsidRPr="009C5528">
        <w:rPr>
          <w:rFonts w:ascii="Arial" w:hAnsi="Arial"/>
          <w:color w:val="000000"/>
          <w:lang w:val="fr-CA"/>
        </w:rPr>
        <w:t>C</w:t>
      </w:r>
      <w:r w:rsidR="009C5528">
        <w:rPr>
          <w:rFonts w:ascii="Arial" w:hAnsi="Arial"/>
          <w:color w:val="000000"/>
          <w:lang w:val="fr-CA"/>
        </w:rPr>
        <w:t xml:space="preserve"> ou plus</w:t>
      </w:r>
      <w:r w:rsidR="00F9175E" w:rsidRPr="009C5528">
        <w:rPr>
          <w:rFonts w:ascii="Arial" w:hAnsi="Arial"/>
          <w:lang w:val="fr-CA"/>
        </w:rPr>
        <w:t xml:space="preserve">, </w:t>
      </w:r>
      <w:r w:rsidR="009C5528">
        <w:rPr>
          <w:rFonts w:ascii="Arial" w:hAnsi="Arial"/>
          <w:lang w:val="fr-CA"/>
        </w:rPr>
        <w:t>retirer toutes les unités de donneur et les mettre dans un congélateur provisoire. Pa</w:t>
      </w:r>
      <w:r w:rsidR="009E3FAD" w:rsidRPr="009C5528">
        <w:rPr>
          <w:rFonts w:ascii="Arial" w:hAnsi="Arial"/>
          <w:lang w:val="fr-CA"/>
        </w:rPr>
        <w:t>sser à l’étape</w:t>
      </w:r>
      <w:r w:rsidR="00E74F5F">
        <w:rPr>
          <w:rFonts w:ascii="Arial" w:hAnsi="Arial"/>
          <w:lang w:val="fr-CA"/>
        </w:rPr>
        <w:t> </w:t>
      </w:r>
      <w:r w:rsidR="009E3FAD" w:rsidRPr="009C5528">
        <w:rPr>
          <w:rFonts w:ascii="Arial" w:hAnsi="Arial"/>
          <w:lang w:val="fr-CA"/>
        </w:rPr>
        <w:t>4.</w:t>
      </w:r>
    </w:p>
    <w:p w:rsidR="00F9175E" w:rsidRPr="009C5528" w:rsidRDefault="00F9175E">
      <w:pPr>
        <w:rPr>
          <w:rFonts w:ascii="Arial" w:hAnsi="Arial"/>
          <w:lang w:val="fr-CA"/>
        </w:rPr>
      </w:pPr>
    </w:p>
    <w:p w:rsidR="00F9175E" w:rsidRPr="009C5528" w:rsidRDefault="00E033BD" w:rsidP="00E033BD">
      <w:pPr>
        <w:numPr>
          <w:ilvl w:val="0"/>
          <w:numId w:val="10"/>
        </w:numPr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 xml:space="preserve">Si le congélateur ne fonctionne pas bien (c.-à-d. ne garde pas la température à </w:t>
      </w:r>
      <w:r w:rsidR="0082522D">
        <w:rPr>
          <w:rFonts w:ascii="Arial" w:hAnsi="Arial"/>
          <w:lang w:val="fr-CA"/>
        </w:rPr>
        <w:t>-</w:t>
      </w:r>
      <w:r w:rsidRPr="009C5528">
        <w:rPr>
          <w:rFonts w:ascii="Arial" w:hAnsi="Arial"/>
          <w:lang w:val="fr-CA"/>
        </w:rPr>
        <w:t>18 </w:t>
      </w:r>
      <w:r w:rsidR="0082522D" w:rsidRPr="008E3185">
        <w:rPr>
          <w:rFonts w:ascii="Arial" w:hAnsi="Arial"/>
          <w:vertAlign w:val="superscript"/>
          <w:lang w:val="fr-CA"/>
        </w:rPr>
        <w:t>o</w:t>
      </w:r>
      <w:r w:rsidRPr="009C5528">
        <w:rPr>
          <w:rFonts w:ascii="Arial" w:hAnsi="Arial"/>
          <w:lang w:val="fr-CA"/>
        </w:rPr>
        <w:t>C ou plus froide et que la porte ne semble pas être restée ouverte) :</w:t>
      </w:r>
    </w:p>
    <w:p w:rsidR="00F9175E" w:rsidRPr="009C5528" w:rsidRDefault="00E033BD" w:rsidP="00E033BD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S’assurer que le congélateur provisoire fonctionne bien.</w:t>
      </w:r>
    </w:p>
    <w:p w:rsidR="009C5528" w:rsidRPr="009C5528" w:rsidRDefault="00E033BD" w:rsidP="00E033BD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>Retirer toutes les unités de donneur et les mettre dans le congélateur situé à : ______</w:t>
      </w:r>
    </w:p>
    <w:p w:rsidR="00F9175E" w:rsidRPr="009C5528" w:rsidRDefault="00E033BD" w:rsidP="00E033BD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Si le congélateur provisoire n’est pas muni d’un dispositif d’enregistrement de la température, noter la température aux 4 heures.</w:t>
      </w:r>
    </w:p>
    <w:p w:rsidR="00F9175E" w:rsidRPr="009C5528" w:rsidRDefault="00E033BD" w:rsidP="00E033BD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Appeler l</w:t>
      </w:r>
      <w:r w:rsidR="009C5528" w:rsidRPr="009C5528">
        <w:rPr>
          <w:rFonts w:ascii="Arial" w:hAnsi="Arial"/>
          <w:lang w:val="fr-CA"/>
        </w:rPr>
        <w:t>e Service d’</w:t>
      </w:r>
      <w:r w:rsidR="009C5528">
        <w:rPr>
          <w:rFonts w:ascii="Arial" w:hAnsi="Arial"/>
          <w:lang w:val="fr-CA"/>
        </w:rPr>
        <w:t>e</w:t>
      </w:r>
      <w:r w:rsidRPr="009C5528">
        <w:rPr>
          <w:rFonts w:ascii="Arial" w:hAnsi="Arial"/>
          <w:lang w:val="fr-CA"/>
        </w:rPr>
        <w:t>ntretien tout de suite après avoir mis les unités de donneur sang en sécurité.</w:t>
      </w:r>
      <w:r w:rsidR="00F9175E" w:rsidRPr="009C5528">
        <w:rPr>
          <w:rFonts w:ascii="Arial" w:hAnsi="Arial"/>
          <w:lang w:val="fr-CA"/>
        </w:rPr>
        <w:t xml:space="preserve"> </w:t>
      </w:r>
    </w:p>
    <w:p w:rsidR="00D50CAF" w:rsidRPr="005443AB" w:rsidRDefault="00D50CAF" w:rsidP="00D50CAF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  <w:lang w:val="fr-CA"/>
        </w:rPr>
      </w:pPr>
      <w:r w:rsidRPr="005443AB">
        <w:rPr>
          <w:rFonts w:ascii="Arial" w:hAnsi="Arial"/>
          <w:color w:val="000000"/>
          <w:lang w:val="fr-CA"/>
        </w:rPr>
        <w:t>S’il y a une alarme hors site qui n’a suscité aucune réaction, en déterminer la raison.</w:t>
      </w:r>
    </w:p>
    <w:p w:rsidR="00F9175E" w:rsidRPr="009C5528" w:rsidRDefault="00E033BD" w:rsidP="00E033BD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lang w:val="fr-CA"/>
        </w:rPr>
        <w:t>Inscrire la mesure corrective sur le formulaire</w:t>
      </w:r>
      <w:r w:rsidR="00E74F5F">
        <w:rPr>
          <w:rFonts w:ascii="Arial" w:hAnsi="Arial"/>
          <w:lang w:val="fr-CA"/>
        </w:rPr>
        <w:t> </w:t>
      </w:r>
      <w:r w:rsidRPr="009C5528">
        <w:rPr>
          <w:rFonts w:ascii="Arial" w:hAnsi="Arial"/>
          <w:lang w:val="fr-CA"/>
        </w:rPr>
        <w:t>CAQ.004F3.</w:t>
      </w:r>
    </w:p>
    <w:p w:rsidR="00F9175E" w:rsidRPr="0082522D" w:rsidRDefault="00E033BD" w:rsidP="00E033BD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  <w:lang w:val="fr-CA"/>
        </w:rPr>
      </w:pPr>
      <w:r w:rsidRPr="009C5528">
        <w:rPr>
          <w:rFonts w:ascii="Arial" w:hAnsi="Arial"/>
          <w:color w:val="000000"/>
          <w:lang w:val="fr-CA"/>
        </w:rPr>
        <w:t>Présenter le formulaire de mesures correctives à un superviseur.</w:t>
      </w:r>
    </w:p>
    <w:p w:rsidR="0082522D" w:rsidRPr="009C5528" w:rsidRDefault="0082522D" w:rsidP="0082522D">
      <w:pPr>
        <w:ind w:left="360"/>
        <w:rPr>
          <w:rFonts w:ascii="Arial" w:hAnsi="Arial"/>
          <w:lang w:val="fr-CA"/>
        </w:rPr>
      </w:pPr>
    </w:p>
    <w:p w:rsidR="00F9175E" w:rsidRPr="009C5528" w:rsidRDefault="00230DAC">
      <w:pPr>
        <w:rPr>
          <w:rFonts w:ascii="Arial" w:hAnsi="Arial"/>
          <w:sz w:val="24"/>
          <w:lang w:val="fr-CA"/>
        </w:rPr>
      </w:pPr>
      <w:r w:rsidRPr="009C5528">
        <w:rPr>
          <w:rFonts w:ascii="Arial" w:hAnsi="Arial"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118745</wp:posOffset>
                </wp:positionV>
                <wp:extent cx="557784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F8DD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4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Uc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" strokeweight="2.25pt"/>
            </w:pict>
          </mc:Fallback>
        </mc:AlternateContent>
      </w:r>
    </w:p>
    <w:p w:rsidR="00F9175E" w:rsidRPr="009C5528" w:rsidRDefault="00F9175E">
      <w:pPr>
        <w:rPr>
          <w:rFonts w:ascii="Arial" w:hAnsi="Arial"/>
          <w:sz w:val="24"/>
          <w:lang w:val="fr-CA"/>
        </w:rPr>
      </w:pPr>
    </w:p>
    <w:p w:rsidR="00F9175E" w:rsidRPr="009C5528" w:rsidRDefault="009C5528">
      <w:pPr>
        <w:jc w:val="center"/>
        <w:rPr>
          <w:rFonts w:ascii="Arial" w:hAnsi="Arial"/>
          <w:b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NUMÉROS DE TÉLÉPHONE D’URGENCE</w:t>
      </w:r>
      <w:r>
        <w:rPr>
          <w:rFonts w:ascii="Arial" w:hAnsi="Arial"/>
          <w:b/>
          <w:sz w:val="24"/>
          <w:lang w:val="fr-CA"/>
        </w:rPr>
        <w:br/>
      </w:r>
    </w:p>
    <w:p w:rsidR="00F9175E" w:rsidRPr="009C5528" w:rsidRDefault="009C5528">
      <w:pPr>
        <w:pStyle w:val="Heading7"/>
        <w:rPr>
          <w:lang w:val="fr-CA"/>
        </w:rPr>
      </w:pPr>
      <w:r>
        <w:rPr>
          <w:lang w:val="fr-CA"/>
        </w:rPr>
        <w:t>Superviseur : ________________</w:t>
      </w:r>
      <w:r w:rsidR="00F9175E" w:rsidRPr="009C5528">
        <w:rPr>
          <w:lang w:val="fr-CA"/>
        </w:rPr>
        <w:t xml:space="preserve"> </w:t>
      </w:r>
      <w:r>
        <w:rPr>
          <w:lang w:val="fr-CA"/>
        </w:rPr>
        <w:t xml:space="preserve">  Service d’entretien</w:t>
      </w:r>
      <w:r w:rsidR="00E74F5F">
        <w:rPr>
          <w:lang w:val="fr-CA"/>
        </w:rPr>
        <w:t xml:space="preserve"> :</w:t>
      </w:r>
      <w:r w:rsidR="00F9175E" w:rsidRPr="009C5528">
        <w:rPr>
          <w:lang w:val="fr-CA"/>
        </w:rPr>
        <w:t xml:space="preserve"> __</w:t>
      </w:r>
      <w:r>
        <w:rPr>
          <w:lang w:val="fr-CA"/>
        </w:rPr>
        <w:t>_______________</w:t>
      </w:r>
    </w:p>
    <w:p w:rsidR="00F9175E" w:rsidRPr="009C5528" w:rsidRDefault="00F9175E">
      <w:pPr>
        <w:rPr>
          <w:rFonts w:ascii="Arial" w:hAnsi="Arial"/>
          <w:b/>
          <w:sz w:val="24"/>
          <w:lang w:val="fr-CA"/>
        </w:rPr>
      </w:pPr>
    </w:p>
    <w:sectPr w:rsidR="00F9175E" w:rsidRPr="009C5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CF" w:rsidRDefault="00AA28CF">
      <w:r>
        <w:separator/>
      </w:r>
    </w:p>
  </w:endnote>
  <w:endnote w:type="continuationSeparator" w:id="0">
    <w:p w:rsidR="00AA28CF" w:rsidRDefault="00A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5F" w:rsidRDefault="00E74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670"/>
      <w:gridCol w:w="1800"/>
    </w:tblGrid>
    <w:tr w:rsidR="00B31A7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B31A7C" w:rsidRDefault="00B31A7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31A7C" w:rsidRDefault="00230DA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B31A7C" w:rsidRDefault="00B31A7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B31A7C" w:rsidRDefault="00E74F5F">
          <w:pPr>
            <w:pStyle w:val="Footer"/>
            <w:jc w:val="center"/>
            <w:rPr>
              <w:rFonts w:ascii="Arial" w:hAnsi="Arial"/>
              <w:sz w:val="18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800" w:type="dxa"/>
        </w:tcPr>
        <w:p w:rsidR="00B31A7C" w:rsidRDefault="00B31A7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B31A7C" w:rsidRDefault="00141B90" w:rsidP="00141B9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Liste</w:t>
          </w:r>
          <w:r w:rsidR="00E74F5F">
            <w:rPr>
              <w:rFonts w:ascii="Arial" w:hAnsi="Arial"/>
              <w:sz w:val="18"/>
            </w:rPr>
            <w:t> </w:t>
          </w:r>
          <w:r w:rsidR="00B31A7C">
            <w:rPr>
              <w:rFonts w:ascii="Arial" w:hAnsi="Arial"/>
              <w:sz w:val="18"/>
            </w:rPr>
            <w:t xml:space="preserve">CAQ.004 </w:t>
          </w:r>
          <w:r w:rsidR="00B31A7C">
            <w:rPr>
              <w:rFonts w:ascii="Arial" w:hAnsi="Arial"/>
              <w:sz w:val="18"/>
            </w:rPr>
            <w:br/>
          </w:r>
          <w:r w:rsidR="00B31A7C">
            <w:rPr>
              <w:rFonts w:ascii="Arial" w:hAnsi="Arial"/>
              <w:snapToGrid w:val="0"/>
              <w:sz w:val="18"/>
            </w:rPr>
            <w:t>Page</w:t>
          </w:r>
          <w:r w:rsidR="00E74F5F">
            <w:rPr>
              <w:rFonts w:ascii="Arial" w:hAnsi="Arial"/>
              <w:snapToGrid w:val="0"/>
              <w:sz w:val="18"/>
            </w:rPr>
            <w:t> </w:t>
          </w:r>
          <w:r w:rsidR="00B31A7C">
            <w:rPr>
              <w:rFonts w:ascii="Arial" w:hAnsi="Arial"/>
              <w:snapToGrid w:val="0"/>
              <w:sz w:val="18"/>
            </w:rPr>
            <w:fldChar w:fldCharType="begin"/>
          </w:r>
          <w:r w:rsidR="00B31A7C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B31A7C">
            <w:rPr>
              <w:rFonts w:ascii="Arial" w:hAnsi="Arial"/>
              <w:snapToGrid w:val="0"/>
              <w:sz w:val="18"/>
            </w:rPr>
            <w:fldChar w:fldCharType="separate"/>
          </w:r>
          <w:r w:rsidR="00487C5C">
            <w:rPr>
              <w:rFonts w:ascii="Arial" w:hAnsi="Arial"/>
              <w:noProof/>
              <w:snapToGrid w:val="0"/>
              <w:sz w:val="18"/>
            </w:rPr>
            <w:t>1</w:t>
          </w:r>
          <w:r w:rsidR="00B31A7C">
            <w:rPr>
              <w:rFonts w:ascii="Arial" w:hAnsi="Arial"/>
              <w:snapToGrid w:val="0"/>
              <w:sz w:val="18"/>
            </w:rPr>
            <w:fldChar w:fldCharType="end"/>
          </w:r>
          <w:r w:rsidR="00B31A7C">
            <w:rPr>
              <w:rFonts w:ascii="Arial" w:hAnsi="Arial"/>
              <w:snapToGrid w:val="0"/>
              <w:sz w:val="18"/>
            </w:rPr>
            <w:t xml:space="preserve"> de </w:t>
          </w:r>
          <w:r w:rsidR="00B31A7C">
            <w:rPr>
              <w:rFonts w:ascii="Arial" w:hAnsi="Arial"/>
              <w:snapToGrid w:val="0"/>
              <w:sz w:val="18"/>
            </w:rPr>
            <w:fldChar w:fldCharType="begin"/>
          </w:r>
          <w:r w:rsidR="00B31A7C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B31A7C">
            <w:rPr>
              <w:rFonts w:ascii="Arial" w:hAnsi="Arial"/>
              <w:snapToGrid w:val="0"/>
              <w:sz w:val="18"/>
            </w:rPr>
            <w:fldChar w:fldCharType="separate"/>
          </w:r>
          <w:r w:rsidR="00487C5C">
            <w:rPr>
              <w:rFonts w:ascii="Arial" w:hAnsi="Arial"/>
              <w:noProof/>
              <w:snapToGrid w:val="0"/>
              <w:sz w:val="18"/>
            </w:rPr>
            <w:t>1</w:t>
          </w:r>
          <w:r w:rsidR="00B31A7C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B31A7C" w:rsidRDefault="00B31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5F" w:rsidRDefault="00E7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CF" w:rsidRDefault="00AA28CF">
      <w:r>
        <w:separator/>
      </w:r>
    </w:p>
  </w:footnote>
  <w:footnote w:type="continuationSeparator" w:id="0">
    <w:p w:rsidR="00AA28CF" w:rsidRDefault="00AA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5F" w:rsidRDefault="00E7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7C" w:rsidRPr="009C5528" w:rsidRDefault="00B31A7C" w:rsidP="009E3FAD">
    <w:pPr>
      <w:pStyle w:val="Header"/>
      <w:jc w:val="center"/>
      <w:rPr>
        <w:rFonts w:ascii="Arial" w:hAnsi="Arial"/>
        <w:b/>
        <w:sz w:val="24"/>
        <w:szCs w:val="24"/>
        <w:lang w:val="fr-CA"/>
      </w:rPr>
    </w:pPr>
    <w:r w:rsidRPr="009C5528">
      <w:rPr>
        <w:rFonts w:ascii="Arial" w:hAnsi="Arial"/>
        <w:b/>
        <w:sz w:val="24"/>
        <w:szCs w:val="24"/>
        <w:lang w:val="fr-CA"/>
      </w:rPr>
      <w:t>Entretien des congélateurs d’entreposage des produits sanguins</w:t>
    </w:r>
  </w:p>
  <w:p w:rsidR="00B31A7C" w:rsidRPr="009C5528" w:rsidRDefault="00E74F5F">
    <w:pPr>
      <w:pStyle w:val="Header"/>
      <w:jc w:val="center"/>
      <w:rPr>
        <w:rFonts w:ascii="Arial" w:hAnsi="Arial"/>
        <w:bCs/>
        <w:sz w:val="24"/>
        <w:lang w:val="fr-CA"/>
      </w:rPr>
    </w:pPr>
    <w:r>
      <w:rPr>
        <w:rFonts w:ascii="Arial" w:hAnsi="Arial"/>
        <w:bCs/>
        <w:sz w:val="24"/>
        <w:lang w:val="fr-CA"/>
      </w:rPr>
      <w:t>Liste de vérification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5F" w:rsidRDefault="00E7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36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C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04E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855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27E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A1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677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F529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541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202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EB3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7B4A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7C56DA"/>
    <w:multiLevelType w:val="singleLevel"/>
    <w:tmpl w:val="C75EDE4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22"/>
  </w:num>
  <w:num w:numId="6">
    <w:abstractNumId w:val="21"/>
  </w:num>
  <w:num w:numId="7">
    <w:abstractNumId w:val="20"/>
  </w:num>
  <w:num w:numId="8">
    <w:abstractNumId w:val="5"/>
  </w:num>
  <w:num w:numId="9">
    <w:abstractNumId w:val="17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6"/>
  </w:num>
  <w:num w:numId="19">
    <w:abstractNumId w:val="4"/>
  </w:num>
  <w:num w:numId="20">
    <w:abstractNumId w:val="23"/>
  </w:num>
  <w:num w:numId="21">
    <w:abstractNumId w:val="10"/>
  </w:num>
  <w:num w:numId="22">
    <w:abstractNumId w:val="4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D"/>
    <w:rsid w:val="00141B90"/>
    <w:rsid w:val="00225B2A"/>
    <w:rsid w:val="00230DAC"/>
    <w:rsid w:val="002E4F0A"/>
    <w:rsid w:val="003F001F"/>
    <w:rsid w:val="00487C5C"/>
    <w:rsid w:val="005114BA"/>
    <w:rsid w:val="005C378C"/>
    <w:rsid w:val="00630B53"/>
    <w:rsid w:val="00675E4D"/>
    <w:rsid w:val="006B791A"/>
    <w:rsid w:val="0082522D"/>
    <w:rsid w:val="008E3185"/>
    <w:rsid w:val="009C5528"/>
    <w:rsid w:val="009E3FAD"/>
    <w:rsid w:val="00A3061D"/>
    <w:rsid w:val="00AA28CF"/>
    <w:rsid w:val="00AD3AE2"/>
    <w:rsid w:val="00AE57A9"/>
    <w:rsid w:val="00B31A7C"/>
    <w:rsid w:val="00BF4C54"/>
    <w:rsid w:val="00C640AD"/>
    <w:rsid w:val="00D50CAF"/>
    <w:rsid w:val="00D52367"/>
    <w:rsid w:val="00E033BD"/>
    <w:rsid w:val="00E74F5F"/>
    <w:rsid w:val="00EF1371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D088E-06AB-4377-9304-290EECA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F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QCA.004WA Maintenance of Blood Product Storage Freezers</vt:lpstr>
      <vt:lpstr>QCA.004WA Maintenance of Blood Product Storage Freezers</vt:lpstr>
    </vt:vector>
  </TitlesOfParts>
  <Company>The Ottawa Hospital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QCA.004WA Maintenance of Blood Product Storage Freezers</dc:title>
  <dc:subject/>
  <dc:creator>TOPO</dc:creator>
  <cp:keywords/>
  <cp:lastModifiedBy>Nesrallah, Heather</cp:lastModifiedBy>
  <cp:revision>2</cp:revision>
  <cp:lastPrinted>2010-04-24T19:22:00Z</cp:lastPrinted>
  <dcterms:created xsi:type="dcterms:W3CDTF">2019-08-12T23:50:00Z</dcterms:created>
  <dcterms:modified xsi:type="dcterms:W3CDTF">2019-08-12T23:50:00Z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s in Document">
    <vt:i4>388</vt:i4>
  </property>
  <property fmtid="{D5CDD505-2E9C-101B-9397-08002B2CF9AE}" pid="3" name="Translated Words">
    <vt:i4>167</vt:i4>
  </property>
  <property fmtid="{D5CDD505-2E9C-101B-9397-08002B2CF9AE}" pid="4" name="Not Translated Words">
    <vt:i4>221</vt:i4>
  </property>
</Properties>
</file>