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2C" w:rsidRPr="00081176" w:rsidRDefault="007D782C">
      <w:pPr>
        <w:pStyle w:val="Header"/>
        <w:tabs>
          <w:tab w:val="clear" w:pos="4320"/>
          <w:tab w:val="clear" w:pos="8640"/>
        </w:tabs>
        <w:rPr>
          <w:lang w:val="fr-CA"/>
        </w:rPr>
      </w:pPr>
      <w:bookmarkStart w:id="0" w:name="_GoBack"/>
      <w:bookmarkEnd w:id="0"/>
    </w:p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170"/>
        <w:gridCol w:w="180"/>
        <w:gridCol w:w="1647"/>
        <w:gridCol w:w="153"/>
        <w:gridCol w:w="1548"/>
        <w:gridCol w:w="1692"/>
      </w:tblGrid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jc w:val="center"/>
              <w:rPr>
                <w:rFonts w:ascii="Arial" w:hAnsi="Arial" w:cs="Arial"/>
                <w:sz w:val="28"/>
                <w:lang w:val="fr-CA"/>
              </w:rPr>
            </w:pPr>
            <w:r w:rsidRPr="00081176">
              <w:rPr>
                <w:rFonts w:ascii="Arial" w:hAnsi="Arial" w:cs="Arial"/>
                <w:sz w:val="28"/>
                <w:lang w:val="fr-CA"/>
              </w:rPr>
              <w:t xml:space="preserve"> </w:t>
            </w:r>
          </w:p>
          <w:p w:rsidR="007D782C" w:rsidRPr="00081176" w:rsidRDefault="00B6018F" w:rsidP="00B6018F">
            <w:pPr>
              <w:pStyle w:val="Heading9"/>
              <w:rPr>
                <w:rFonts w:ascii="Arial" w:hAnsi="Arial" w:cs="Arial"/>
                <w:sz w:val="28"/>
                <w:lang w:val="fr-CA"/>
              </w:rPr>
            </w:pPr>
            <w:r w:rsidRPr="00081176">
              <w:rPr>
                <w:rFonts w:ascii="Arial" w:hAnsi="Arial" w:cs="Arial"/>
                <w:b w:val="0"/>
                <w:color w:val="000000"/>
                <w:sz w:val="28"/>
                <w:lang w:val="fr-CA"/>
              </w:rPr>
              <w:t>R</w:t>
            </w:r>
            <w:r w:rsidRPr="00081176">
              <w:rPr>
                <w:rFonts w:ascii="Arial" w:hAnsi="Arial" w:cs="Arial"/>
                <w:b w:val="0"/>
                <w:sz w:val="28"/>
                <w:lang w:val="fr-CA"/>
              </w:rPr>
              <w:t>egistre de réception</w:t>
            </w:r>
          </w:p>
          <w:p w:rsidR="007D782C" w:rsidRPr="00081176" w:rsidRDefault="007D782C">
            <w:pPr>
              <w:jc w:val="center"/>
              <w:rPr>
                <w:rFonts w:ascii="Arial" w:hAnsi="Arial" w:cs="Arial"/>
                <w:b/>
                <w:sz w:val="28"/>
                <w:lang w:val="fr-CA"/>
              </w:rPr>
            </w:pP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D782C" w:rsidRPr="00081176" w:rsidRDefault="00234FD8">
            <w:pPr>
              <w:pStyle w:val="Heading8"/>
              <w:rPr>
                <w:rFonts w:ascii="Arial" w:hAnsi="Arial" w:cs="Arial"/>
                <w:lang w:val="fr-CA"/>
              </w:rPr>
            </w:pPr>
            <w:r w:rsidRPr="00081176">
              <w:rPr>
                <w:rFonts w:ascii="Arial" w:hAnsi="Arial" w:cs="Arial"/>
                <w:lang w:val="fr-CA"/>
              </w:rPr>
              <w:t xml:space="preserve">Nom </w:t>
            </w:r>
            <w:r w:rsidR="007D782C" w:rsidRPr="00081176">
              <w:rPr>
                <w:rFonts w:ascii="Arial" w:hAnsi="Arial" w:cs="Arial"/>
                <w:lang w:val="fr-CA"/>
              </w:rPr>
              <w:t>/</w:t>
            </w:r>
            <w:r w:rsidRPr="00081176">
              <w:rPr>
                <w:rFonts w:ascii="Arial" w:hAnsi="Arial" w:cs="Arial"/>
                <w:lang w:val="fr-CA"/>
              </w:rPr>
              <w:t xml:space="preserve"> n</w:t>
            </w:r>
            <w:r w:rsidRPr="00081176">
              <w:rPr>
                <w:rFonts w:ascii="Arial" w:hAnsi="Arial" w:cs="Arial"/>
                <w:vertAlign w:val="superscript"/>
                <w:lang w:val="fr-CA"/>
              </w:rPr>
              <w:t>o</w:t>
            </w:r>
            <w:r w:rsidRPr="00081176">
              <w:rPr>
                <w:rFonts w:ascii="Arial" w:hAnsi="Arial" w:cs="Arial"/>
                <w:lang w:val="fr-CA"/>
              </w:rPr>
              <w:t xml:space="preserve"> de série</w:t>
            </w:r>
          </w:p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D782C" w:rsidRPr="00081176" w:rsidRDefault="00234FD8">
            <w:pPr>
              <w:pStyle w:val="Heading8"/>
              <w:rPr>
                <w:rFonts w:ascii="Arial" w:hAnsi="Arial" w:cs="Arial"/>
                <w:lang w:val="fr-CA"/>
              </w:rPr>
            </w:pPr>
            <w:r w:rsidRPr="00081176">
              <w:rPr>
                <w:rFonts w:ascii="Arial" w:hAnsi="Arial" w:cs="Arial"/>
                <w:lang w:val="fr-CA"/>
              </w:rPr>
              <w:t>Endroit</w:t>
            </w: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0" w:type="dxa"/>
            <w:gridSpan w:val="5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Date</w:t>
            </w:r>
            <w:r w:rsidR="00234FD8" w:rsidRPr="00081176">
              <w:rPr>
                <w:rFonts w:ascii="Arial" w:hAnsi="Arial" w:cs="Arial"/>
                <w:b/>
                <w:lang w:val="fr-CA"/>
              </w:rPr>
              <w:t xml:space="preserve"> d’</w:t>
            </w:r>
            <w:r w:rsidRPr="00081176">
              <w:rPr>
                <w:rFonts w:ascii="Arial" w:hAnsi="Arial" w:cs="Arial"/>
                <w:b/>
                <w:lang w:val="fr-CA"/>
              </w:rPr>
              <w:t>install</w:t>
            </w:r>
            <w:r w:rsidR="00234FD8" w:rsidRPr="00081176">
              <w:rPr>
                <w:rFonts w:ascii="Arial" w:hAnsi="Arial" w:cs="Arial"/>
                <w:b/>
                <w:lang w:val="fr-CA"/>
              </w:rPr>
              <w:t>ation</w:t>
            </w:r>
          </w:p>
        </w:tc>
        <w:tc>
          <w:tcPr>
            <w:tcW w:w="3240" w:type="dxa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lang w:val="fr-CA"/>
              </w:rPr>
            </w:pPr>
          </w:p>
          <w:p w:rsidR="007D782C" w:rsidRPr="00081176" w:rsidRDefault="00B6018F" w:rsidP="00B6018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fr-CA"/>
              </w:rPr>
            </w:pPr>
            <w:r w:rsidRPr="00081176">
              <w:rPr>
                <w:rFonts w:ascii="Arial" w:hAnsi="Arial" w:cs="Arial"/>
                <w:lang w:val="fr-CA"/>
              </w:rPr>
              <w:t xml:space="preserve">Testé par </w:t>
            </w: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top w:val="nil"/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  <w:tcBorders>
              <w:top w:val="nil"/>
            </w:tcBorders>
          </w:tcPr>
          <w:p w:rsidR="0076294B" w:rsidRPr="00081176" w:rsidRDefault="007629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Jour 1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6294B" w:rsidRPr="00081176" w:rsidRDefault="007629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Jour 2</w:t>
            </w:r>
          </w:p>
        </w:tc>
        <w:tc>
          <w:tcPr>
            <w:tcW w:w="1692" w:type="dxa"/>
            <w:tcBorders>
              <w:top w:val="nil"/>
              <w:right w:val="double" w:sz="4" w:space="0" w:color="auto"/>
            </w:tcBorders>
          </w:tcPr>
          <w:p w:rsidR="0076294B" w:rsidRPr="00081176" w:rsidRDefault="007629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Jour 3</w:t>
            </w: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b/>
                <w:lang w:val="fr-CA"/>
              </w:rPr>
            </w:pPr>
          </w:p>
          <w:p w:rsidR="0076294B" w:rsidRPr="00081176" w:rsidRDefault="0076294B" w:rsidP="00B6018F">
            <w:pPr>
              <w:pStyle w:val="Heading8"/>
              <w:rPr>
                <w:rFonts w:ascii="Arial" w:hAnsi="Arial" w:cs="Arial"/>
                <w:u w:val="single"/>
                <w:lang w:val="fr-CA"/>
              </w:rPr>
            </w:pPr>
            <w:r w:rsidRPr="00081176">
              <w:rPr>
                <w:rFonts w:ascii="Arial" w:hAnsi="Arial" w:cs="Arial"/>
                <w:b w:val="0"/>
                <w:color w:val="000000"/>
                <w:lang w:val="fr-CA"/>
              </w:rPr>
              <w:t>Température tablette ba</w:t>
            </w:r>
            <w:r w:rsidRPr="00081176">
              <w:rPr>
                <w:rFonts w:ascii="Arial" w:hAnsi="Arial" w:cs="Arial"/>
                <w:color w:val="000000"/>
                <w:lang w:val="fr-CA"/>
              </w:rPr>
              <w:t>s</w:t>
            </w:r>
          </w:p>
        </w:tc>
        <w:tc>
          <w:tcPr>
            <w:tcW w:w="1170" w:type="dxa"/>
            <w:vMerge w:val="restart"/>
            <w:tcBorders>
              <w:left w:val="double" w:sz="4" w:space="0" w:color="auto"/>
            </w:tcBorders>
            <w:shd w:val="pct30" w:color="auto" w:fill="FFFFFF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b/>
                <w:lang w:val="fr-CA"/>
              </w:rPr>
            </w:pPr>
          </w:p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  <w:r w:rsidRPr="00081176">
              <w:rPr>
                <w:rFonts w:ascii="Arial" w:hAnsi="Arial" w:cs="Arial"/>
                <w:color w:val="000000"/>
                <w:lang w:val="fr-CA"/>
              </w:rPr>
              <w:t>Température tablette haut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b/>
                <w:lang w:val="fr-CA"/>
              </w:rPr>
            </w:pPr>
          </w:p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  <w:r w:rsidRPr="00081176">
              <w:rPr>
                <w:rFonts w:ascii="Arial" w:hAnsi="Arial" w:cs="Arial"/>
                <w:color w:val="000000"/>
                <w:lang w:val="fr-CA"/>
              </w:rPr>
              <w:t>Température disp. enregistr.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b/>
                <w:lang w:val="fr-CA"/>
              </w:rPr>
            </w:pPr>
          </w:p>
          <w:p w:rsidR="0076294B" w:rsidRPr="00081176" w:rsidRDefault="0076294B" w:rsidP="00B6018F">
            <w:pPr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color w:val="000000"/>
                <w:lang w:val="fr-CA"/>
              </w:rPr>
              <w:t>Alarme déclenchée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6294B" w:rsidRPr="00081176" w:rsidTr="007629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b/>
                <w:lang w:val="fr-CA"/>
              </w:rPr>
            </w:pPr>
          </w:p>
          <w:p w:rsidR="0076294B" w:rsidRPr="00081176" w:rsidRDefault="0076294B" w:rsidP="00B6018F">
            <w:pPr>
              <w:rPr>
                <w:rFonts w:ascii="Arial" w:hAnsi="Arial" w:cs="Arial"/>
                <w:u w:val="single"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 xml:space="preserve">Vérifié par </w:t>
            </w:r>
          </w:p>
        </w:tc>
        <w:tc>
          <w:tcPr>
            <w:tcW w:w="1170" w:type="dxa"/>
            <w:vMerge/>
            <w:tcBorders>
              <w:left w:val="double" w:sz="4" w:space="0" w:color="auto"/>
            </w:tcBorders>
            <w:shd w:val="pct30" w:color="auto" w:fill="FFFFFF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827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701" w:type="dxa"/>
            <w:gridSpan w:val="2"/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1692" w:type="dxa"/>
            <w:tcBorders>
              <w:right w:val="double" w:sz="4" w:space="0" w:color="auto"/>
            </w:tcBorders>
          </w:tcPr>
          <w:p w:rsidR="0076294B" w:rsidRPr="00081176" w:rsidRDefault="0076294B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081176" w:rsidRDefault="007D782C">
            <w:pPr>
              <w:pStyle w:val="Heading9"/>
              <w:rPr>
                <w:rFonts w:ascii="Arial" w:hAnsi="Arial" w:cs="Arial"/>
                <w:lang w:val="fr-CA"/>
              </w:rPr>
            </w:pPr>
            <w:r w:rsidRPr="00081176">
              <w:rPr>
                <w:rFonts w:ascii="Arial" w:hAnsi="Arial" w:cs="Arial"/>
                <w:lang w:val="fr-CA"/>
              </w:rPr>
              <w:t>Comment</w:t>
            </w:r>
            <w:r w:rsidR="00234FD8" w:rsidRPr="00081176">
              <w:rPr>
                <w:rFonts w:ascii="Arial" w:hAnsi="Arial" w:cs="Arial"/>
                <w:lang w:val="fr-CA"/>
              </w:rPr>
              <w:t>aires</w:t>
            </w:r>
            <w:r w:rsidRPr="00081176">
              <w:rPr>
                <w:rFonts w:ascii="Arial" w:hAnsi="Arial" w:cs="Arial"/>
                <w:lang w:val="fr-CA"/>
              </w:rPr>
              <w:t xml:space="preserve"> / </w:t>
            </w:r>
            <w:r w:rsidR="00234FD8" w:rsidRPr="00081176">
              <w:rPr>
                <w:rFonts w:ascii="Arial" w:hAnsi="Arial" w:cs="Arial"/>
                <w:lang w:val="fr-CA"/>
              </w:rPr>
              <w:t>Mesures prises</w:t>
            </w: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bottom w:val="nil"/>
            </w:tcBorders>
          </w:tcPr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081176" w:rsidRDefault="00234FD8">
            <w:pPr>
              <w:rPr>
                <w:rFonts w:ascii="Arial" w:hAnsi="Arial" w:cs="Arial"/>
                <w:u w:val="single"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Sonde temp. élevée</w:t>
            </w:r>
            <w:r w:rsidR="007D782C" w:rsidRPr="00081176">
              <w:rPr>
                <w:rFonts w:ascii="Arial" w:hAnsi="Arial" w:cs="Arial"/>
                <w:b/>
                <w:lang w:val="fr-CA"/>
              </w:rPr>
              <w:t xml:space="preserve"> </w:t>
            </w:r>
          </w:p>
        </w:tc>
        <w:tc>
          <w:tcPr>
            <w:tcW w:w="1170" w:type="dxa"/>
            <w:tcBorders>
              <w:lef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tcBorders>
              <w:left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  <w:p w:rsidR="007D782C" w:rsidRPr="00081176" w:rsidRDefault="00234FD8">
            <w:pPr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 xml:space="preserve">Autre </w:t>
            </w:r>
            <w:r w:rsidR="007D782C" w:rsidRPr="00081176">
              <w:rPr>
                <w:rFonts w:ascii="Arial" w:hAnsi="Arial" w:cs="Arial"/>
                <w:b/>
                <w:lang w:val="fr-CA"/>
              </w:rPr>
              <w:t>(</w:t>
            </w:r>
            <w:r w:rsidRPr="00081176">
              <w:rPr>
                <w:rFonts w:ascii="Arial" w:hAnsi="Arial" w:cs="Arial"/>
                <w:b/>
                <w:lang w:val="fr-CA"/>
              </w:rPr>
              <w:t>préciser</w:t>
            </w:r>
            <w:r w:rsidR="007D782C" w:rsidRPr="00081176">
              <w:rPr>
                <w:rFonts w:ascii="Arial" w:hAnsi="Arial" w:cs="Arial"/>
                <w:b/>
                <w:lang w:val="fr-CA"/>
              </w:rPr>
              <w:t>)</w:t>
            </w:r>
            <w:r w:rsidR="0076294B">
              <w:rPr>
                <w:rFonts w:ascii="Arial" w:hAnsi="Arial" w:cs="Arial"/>
                <w:b/>
                <w:lang w:val="fr-CA"/>
              </w:rPr>
              <w:t> :</w:t>
            </w:r>
          </w:p>
        </w:tc>
        <w:tc>
          <w:tcPr>
            <w:tcW w:w="1170" w:type="dxa"/>
            <w:tcBorders>
              <w:left w:val="nil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  <w:tc>
          <w:tcPr>
            <w:tcW w:w="5220" w:type="dxa"/>
            <w:gridSpan w:val="5"/>
            <w:tcBorders>
              <w:righ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pStyle w:val="Heading8"/>
              <w:rPr>
                <w:rFonts w:ascii="Arial" w:hAnsi="Arial" w:cs="Arial"/>
                <w:u w:val="single"/>
                <w:lang w:val="fr-CA"/>
              </w:rPr>
            </w:pP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081176" w:rsidRDefault="00B6018F" w:rsidP="00B6018F">
            <w:pPr>
              <w:rPr>
                <w:rFonts w:ascii="Arial" w:hAnsi="Arial" w:cs="Arial"/>
                <w:b/>
                <w:u w:val="single"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Revu par</w:t>
            </w:r>
            <w:r w:rsidR="00F02175" w:rsidRPr="00081176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504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lang w:val="fr-CA"/>
              </w:rPr>
              <w:t>Date:</w:t>
            </w:r>
          </w:p>
        </w:tc>
      </w:tr>
      <w:tr w:rsidR="007D782C" w:rsidRPr="000811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782C" w:rsidRPr="00081176" w:rsidRDefault="00B6018F" w:rsidP="00B6018F">
            <w:pPr>
              <w:rPr>
                <w:rFonts w:ascii="Arial" w:hAnsi="Arial" w:cs="Arial"/>
                <w:b/>
                <w:lang w:val="fr-CA"/>
              </w:rPr>
            </w:pPr>
            <w:r w:rsidRPr="00081176">
              <w:rPr>
                <w:rFonts w:ascii="Arial" w:hAnsi="Arial" w:cs="Arial"/>
                <w:b/>
                <w:color w:val="000000"/>
                <w:lang w:val="fr-CA"/>
              </w:rPr>
              <w:t>Mesures correctives :</w:t>
            </w: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081176" w:rsidRPr="00081176" w:rsidRDefault="00081176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081176" w:rsidRPr="00081176" w:rsidRDefault="00081176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  <w:p w:rsidR="007D782C" w:rsidRPr="00081176" w:rsidRDefault="007D782C">
            <w:pPr>
              <w:rPr>
                <w:rFonts w:ascii="Arial" w:hAnsi="Arial" w:cs="Arial"/>
                <w:b/>
                <w:u w:val="single"/>
                <w:lang w:val="fr-CA"/>
              </w:rPr>
            </w:pPr>
          </w:p>
        </w:tc>
      </w:tr>
    </w:tbl>
    <w:p w:rsidR="007D782C" w:rsidRPr="00081176" w:rsidRDefault="007D782C">
      <w:pPr>
        <w:rPr>
          <w:lang w:val="fr-CA"/>
        </w:rPr>
      </w:pPr>
    </w:p>
    <w:sectPr w:rsidR="007D782C" w:rsidRPr="00081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7" w:right="1797" w:bottom="662" w:left="1797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784" w:rsidRDefault="004A2784">
      <w:r>
        <w:separator/>
      </w:r>
    </w:p>
  </w:endnote>
  <w:endnote w:type="continuationSeparator" w:id="0">
    <w:p w:rsidR="004A2784" w:rsidRDefault="004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B" w:rsidRDefault="00762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7D782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7D782C" w:rsidRDefault="007D782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7D782C" w:rsidRDefault="009749F7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76294B" w:rsidRDefault="0076294B" w:rsidP="0076294B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7D782C" w:rsidRDefault="00896F74">
          <w:pPr>
            <w:pStyle w:val="Footer"/>
            <w:jc w:val="center"/>
            <w:rPr>
              <w:rFonts w:ascii="Arial" w:hAnsi="Arial"/>
              <w:sz w:val="18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  <w:r>
            <w:rPr>
              <w:rFonts w:ascii="Arial" w:hAnsi="Arial"/>
              <w:sz w:val="18"/>
            </w:rPr>
            <w:t xml:space="preserve"> </w:t>
          </w:r>
        </w:p>
      </w:tc>
      <w:tc>
        <w:tcPr>
          <w:tcW w:w="2490" w:type="dxa"/>
          <w:tcBorders>
            <w:top w:val="nil"/>
          </w:tcBorders>
        </w:tcPr>
        <w:p w:rsidR="007D782C" w:rsidRDefault="007D782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7D782C" w:rsidRDefault="007D782C" w:rsidP="00896F74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CA</w:t>
          </w:r>
          <w:r w:rsidR="00B6018F">
            <w:rPr>
              <w:rFonts w:ascii="Arial" w:hAnsi="Arial"/>
              <w:sz w:val="18"/>
            </w:rPr>
            <w:t>Q.</w:t>
          </w:r>
          <w:r>
            <w:rPr>
              <w:rFonts w:ascii="Arial" w:hAnsi="Arial"/>
              <w:sz w:val="18"/>
            </w:rPr>
            <w:t>00</w:t>
          </w:r>
          <w:r w:rsidR="000C20C9">
            <w:rPr>
              <w:rFonts w:ascii="Arial" w:hAnsi="Arial"/>
              <w:sz w:val="18"/>
            </w:rPr>
            <w:t>4</w:t>
          </w:r>
          <w:r>
            <w:rPr>
              <w:rFonts w:ascii="Arial" w:hAnsi="Arial"/>
              <w:sz w:val="18"/>
            </w:rPr>
            <w:t xml:space="preserve">F2 </w:t>
          </w:r>
          <w:r>
            <w:rPr>
              <w:rFonts w:ascii="Arial" w:hAnsi="Arial"/>
              <w:sz w:val="18"/>
            </w:rPr>
            <w:br/>
          </w:r>
          <w:r w:rsidR="00B6018F" w:rsidRPr="00F02175">
            <w:rPr>
              <w:rFonts w:ascii="Arial" w:hAnsi="Arial"/>
              <w:snapToGrid w:val="0"/>
              <w:sz w:val="18"/>
            </w:rPr>
            <w:t>Page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8108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="00B6018F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B8108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7D782C" w:rsidRDefault="007D782C">
    <w:pPr>
      <w:pStyle w:val="Foo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B" w:rsidRDefault="00762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784" w:rsidRDefault="004A2784">
      <w:r>
        <w:separator/>
      </w:r>
    </w:p>
  </w:footnote>
  <w:footnote w:type="continuationSeparator" w:id="0">
    <w:p w:rsidR="004A2784" w:rsidRDefault="004A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B" w:rsidRDefault="00762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20" w:type="dxa"/>
      <w:tblInd w:w="18" w:type="dxa"/>
      <w:tblLayout w:type="fixed"/>
      <w:tblLook w:val="0000" w:firstRow="0" w:lastRow="0" w:firstColumn="0" w:lastColumn="0" w:noHBand="0" w:noVBand="0"/>
    </w:tblPr>
    <w:tblGrid>
      <w:gridCol w:w="8820"/>
    </w:tblGrid>
    <w:tr w:rsidR="007D782C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B6018F" w:rsidRPr="006B4B16" w:rsidRDefault="00B6018F" w:rsidP="00B6018F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6B4B16">
            <w:rPr>
              <w:rFonts w:ascii="Arial" w:hAnsi="Arial"/>
              <w:b/>
              <w:sz w:val="28"/>
              <w:lang w:val="fr-CA"/>
            </w:rPr>
            <w:t xml:space="preserve">Entretien des </w:t>
          </w:r>
          <w:r w:rsidR="00643A33" w:rsidRPr="006B4B16">
            <w:rPr>
              <w:rFonts w:ascii="Arial" w:hAnsi="Arial"/>
              <w:b/>
              <w:sz w:val="28"/>
              <w:lang w:val="fr-CA"/>
            </w:rPr>
            <w:t>c</w:t>
          </w:r>
          <w:r w:rsidR="00784EA9" w:rsidRPr="006B4B16">
            <w:rPr>
              <w:rFonts w:ascii="Arial" w:hAnsi="Arial"/>
              <w:b/>
              <w:sz w:val="28"/>
              <w:lang w:val="fr-CA"/>
            </w:rPr>
            <w:t>ongélateurs</w:t>
          </w:r>
          <w:r w:rsidRPr="006B4B16">
            <w:rPr>
              <w:rFonts w:ascii="Arial" w:hAnsi="Arial"/>
              <w:b/>
              <w:sz w:val="28"/>
              <w:lang w:val="fr-CA"/>
            </w:rPr>
            <w:t xml:space="preserve"> </w:t>
          </w:r>
        </w:p>
        <w:p w:rsidR="007D782C" w:rsidRPr="006B4B16" w:rsidRDefault="00B6018F" w:rsidP="00B6018F">
          <w:pPr>
            <w:pStyle w:val="Header"/>
            <w:jc w:val="center"/>
            <w:rPr>
              <w:rFonts w:ascii="Arial" w:hAnsi="Arial"/>
              <w:sz w:val="22"/>
              <w:lang w:val="fr-CA"/>
            </w:rPr>
          </w:pPr>
          <w:r w:rsidRPr="006B4B16">
            <w:rPr>
              <w:rFonts w:ascii="Arial" w:hAnsi="Arial"/>
              <w:sz w:val="28"/>
              <w:lang w:val="fr-CA"/>
            </w:rPr>
            <w:t>d'entreposage des produits sanguins</w:t>
          </w:r>
        </w:p>
        <w:p w:rsidR="007D782C" w:rsidRDefault="007D782C">
          <w:pPr>
            <w:pStyle w:val="Header"/>
            <w:rPr>
              <w:rFonts w:ascii="Verdana" w:hAnsi="Verdana"/>
              <w:sz w:val="18"/>
            </w:rPr>
          </w:pPr>
        </w:p>
      </w:tc>
    </w:tr>
  </w:tbl>
  <w:p w:rsidR="007D782C" w:rsidRDefault="007D782C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B" w:rsidRDefault="00762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DF"/>
    <w:multiLevelType w:val="multilevel"/>
    <w:tmpl w:val="81A4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064367D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473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721D6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DB36F9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BF7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32101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266D78"/>
    <w:multiLevelType w:val="singleLevel"/>
    <w:tmpl w:val="B58646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3E6DC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EC7B78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16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FE4D0C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0E092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6843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EE261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48173E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E93A90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9C05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9" w15:restartNumberingAfterBreak="0">
    <w:nsid w:val="389D2357"/>
    <w:multiLevelType w:val="multilevel"/>
    <w:tmpl w:val="30302C9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3ADE1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9D3C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524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091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18B2E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5522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9A168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4D5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711B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A64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604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3764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376AE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21A5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DA3E7D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73349BE"/>
    <w:multiLevelType w:val="multilevel"/>
    <w:tmpl w:val="13EA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6" w15:restartNumberingAfterBreak="0">
    <w:nsid w:val="6A0463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A0479F2"/>
    <w:multiLevelType w:val="multilevel"/>
    <w:tmpl w:val="50902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38" w15:restartNumberingAfterBreak="0">
    <w:nsid w:val="6AF16BB3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C402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D96F2B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0DD2574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2655634"/>
    <w:multiLevelType w:val="multilevel"/>
    <w:tmpl w:val="4C6A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3" w15:restartNumberingAfterBreak="0">
    <w:nsid w:val="74FD4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62E0CE5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E23C0A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DDF1D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F03520"/>
    <w:multiLevelType w:val="multilevel"/>
    <w:tmpl w:val="5F0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8" w15:restartNumberingAfterBreak="0">
    <w:nsid w:val="7F9B44F6"/>
    <w:multiLevelType w:val="singleLevel"/>
    <w:tmpl w:val="CD6EA4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37"/>
  </w:num>
  <w:num w:numId="4">
    <w:abstractNumId w:val="35"/>
  </w:num>
  <w:num w:numId="5">
    <w:abstractNumId w:val="47"/>
  </w:num>
  <w:num w:numId="6">
    <w:abstractNumId w:val="18"/>
  </w:num>
  <w:num w:numId="7">
    <w:abstractNumId w:val="18"/>
  </w:num>
  <w:num w:numId="8">
    <w:abstractNumId w:val="19"/>
  </w:num>
  <w:num w:numId="9">
    <w:abstractNumId w:val="43"/>
  </w:num>
  <w:num w:numId="10">
    <w:abstractNumId w:val="22"/>
  </w:num>
  <w:num w:numId="11">
    <w:abstractNumId w:val="33"/>
  </w:num>
  <w:num w:numId="12">
    <w:abstractNumId w:val="31"/>
  </w:num>
  <w:num w:numId="13">
    <w:abstractNumId w:val="27"/>
  </w:num>
  <w:num w:numId="14">
    <w:abstractNumId w:val="46"/>
  </w:num>
  <w:num w:numId="15">
    <w:abstractNumId w:val="36"/>
  </w:num>
  <w:num w:numId="16">
    <w:abstractNumId w:val="28"/>
  </w:num>
  <w:num w:numId="17">
    <w:abstractNumId w:val="25"/>
  </w:num>
  <w:num w:numId="18">
    <w:abstractNumId w:val="21"/>
  </w:num>
  <w:num w:numId="19">
    <w:abstractNumId w:val="15"/>
  </w:num>
  <w:num w:numId="20">
    <w:abstractNumId w:val="30"/>
  </w:num>
  <w:num w:numId="21">
    <w:abstractNumId w:val="13"/>
  </w:num>
  <w:num w:numId="22">
    <w:abstractNumId w:val="16"/>
  </w:num>
  <w:num w:numId="23">
    <w:abstractNumId w:val="45"/>
  </w:num>
  <w:num w:numId="24">
    <w:abstractNumId w:val="9"/>
  </w:num>
  <w:num w:numId="25">
    <w:abstractNumId w:val="41"/>
  </w:num>
  <w:num w:numId="26">
    <w:abstractNumId w:val="11"/>
  </w:num>
  <w:num w:numId="27">
    <w:abstractNumId w:val="6"/>
  </w:num>
  <w:num w:numId="28">
    <w:abstractNumId w:val="4"/>
  </w:num>
  <w:num w:numId="29">
    <w:abstractNumId w:val="12"/>
  </w:num>
  <w:num w:numId="30">
    <w:abstractNumId w:val="14"/>
  </w:num>
  <w:num w:numId="31">
    <w:abstractNumId w:val="8"/>
  </w:num>
  <w:num w:numId="32">
    <w:abstractNumId w:val="34"/>
  </w:num>
  <w:num w:numId="33">
    <w:abstractNumId w:val="48"/>
  </w:num>
  <w:num w:numId="34">
    <w:abstractNumId w:val="26"/>
  </w:num>
  <w:num w:numId="35">
    <w:abstractNumId w:val="32"/>
  </w:num>
  <w:num w:numId="36">
    <w:abstractNumId w:val="40"/>
  </w:num>
  <w:num w:numId="37">
    <w:abstractNumId w:val="3"/>
  </w:num>
  <w:num w:numId="38">
    <w:abstractNumId w:val="1"/>
  </w:num>
  <w:num w:numId="39">
    <w:abstractNumId w:val="38"/>
  </w:num>
  <w:num w:numId="40">
    <w:abstractNumId w:val="44"/>
  </w:num>
  <w:num w:numId="41">
    <w:abstractNumId w:val="5"/>
  </w:num>
  <w:num w:numId="42">
    <w:abstractNumId w:val="29"/>
  </w:num>
  <w:num w:numId="43">
    <w:abstractNumId w:val="20"/>
  </w:num>
  <w:num w:numId="44">
    <w:abstractNumId w:val="2"/>
  </w:num>
  <w:num w:numId="45">
    <w:abstractNumId w:val="24"/>
  </w:num>
  <w:num w:numId="46">
    <w:abstractNumId w:val="23"/>
  </w:num>
  <w:num w:numId="47">
    <w:abstractNumId w:val="7"/>
  </w:num>
  <w:num w:numId="48">
    <w:abstractNumId w:val="17"/>
  </w:num>
  <w:num w:numId="49">
    <w:abstractNumId w:val="10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62"/>
    <w:rsid w:val="00081176"/>
    <w:rsid w:val="000C20C9"/>
    <w:rsid w:val="001A7752"/>
    <w:rsid w:val="00234FD8"/>
    <w:rsid w:val="002B05C1"/>
    <w:rsid w:val="00455882"/>
    <w:rsid w:val="00462896"/>
    <w:rsid w:val="004A2784"/>
    <w:rsid w:val="00536265"/>
    <w:rsid w:val="0058143B"/>
    <w:rsid w:val="00643A33"/>
    <w:rsid w:val="00672F3A"/>
    <w:rsid w:val="006B4B16"/>
    <w:rsid w:val="007034B2"/>
    <w:rsid w:val="0076294B"/>
    <w:rsid w:val="00784EA9"/>
    <w:rsid w:val="007D782C"/>
    <w:rsid w:val="00896F74"/>
    <w:rsid w:val="009749F7"/>
    <w:rsid w:val="00A963A3"/>
    <w:rsid w:val="00B6018F"/>
    <w:rsid w:val="00B81088"/>
    <w:rsid w:val="00CC6808"/>
    <w:rsid w:val="00D6356A"/>
    <w:rsid w:val="00DA18EA"/>
    <w:rsid w:val="00DB7362"/>
    <w:rsid w:val="00EE4E0D"/>
    <w:rsid w:val="00F0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82094-D9F9-4D2C-832C-3301EE80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7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7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QCA.003F2 Maintenance of Blood Product Storage Refrigerators</vt:lpstr>
      <vt:lpstr>QCA.003F2 Maintenance of Blood Product Storage Refrigerators</vt:lpstr>
    </vt:vector>
  </TitlesOfParts>
  <Company>HealthPro Computer Services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QCA.003F2 Maintenance of Blood Product Storage Refrigerators</dc:title>
  <dc:subject/>
  <dc:creator>TOPO</dc:creator>
  <cp:keywords/>
  <cp:lastModifiedBy>Nesrallah, Heather</cp:lastModifiedBy>
  <cp:revision>2</cp:revision>
  <cp:lastPrinted>2010-04-24T19:18:00Z</cp:lastPrinted>
  <dcterms:created xsi:type="dcterms:W3CDTF">2019-08-12T23:47:00Z</dcterms:created>
  <dcterms:modified xsi:type="dcterms:W3CDTF">2019-08-12T23:47:00Z</dcterms:modified>
</cp:coreProperties>
</file>