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710"/>
        <w:gridCol w:w="1620"/>
        <w:gridCol w:w="810"/>
        <w:gridCol w:w="810"/>
        <w:gridCol w:w="810"/>
        <w:gridCol w:w="810"/>
        <w:gridCol w:w="810"/>
        <w:gridCol w:w="810"/>
        <w:gridCol w:w="810"/>
      </w:tblGrid>
      <w:tr w:rsidR="003C1539" w:rsidRPr="00F73A44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071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1539" w:rsidRPr="00F73A44" w:rsidRDefault="00F73A44" w:rsidP="00F73A44">
            <w:pPr>
              <w:pStyle w:val="Heading8"/>
              <w:jc w:val="center"/>
              <w:rPr>
                <w:rFonts w:ascii="Arial" w:hAnsi="Arial" w:cs="Arial"/>
                <w:color w:val="000000"/>
                <w:sz w:val="28"/>
                <w:lang w:val="fr-CA"/>
              </w:rPr>
            </w:pPr>
            <w:bookmarkStart w:id="0" w:name="_GoBack"/>
            <w:bookmarkEnd w:id="0"/>
            <w:r w:rsidRPr="00F73A44">
              <w:rPr>
                <w:rFonts w:ascii="Arial" w:hAnsi="Arial" w:cs="Arial"/>
                <w:color w:val="000000"/>
                <w:sz w:val="28"/>
                <w:lang w:val="fr-CA"/>
              </w:rPr>
              <w:t>Contrôle quotidien de la qualité des réactifs</w:t>
            </w:r>
          </w:p>
          <w:p w:rsidR="003C1539" w:rsidRPr="00F73A44" w:rsidRDefault="008432C9" w:rsidP="008432C9">
            <w:pPr>
              <w:pStyle w:val="Heading8"/>
              <w:jc w:val="center"/>
              <w:rPr>
                <w:rFonts w:ascii="Arial" w:hAnsi="Arial" w:cs="Arial"/>
                <w:color w:val="000000"/>
                <w:sz w:val="20"/>
                <w:lang w:val="fr-CA"/>
              </w:rPr>
            </w:pPr>
            <w:r>
              <w:rPr>
                <w:rFonts w:ascii="Arial" w:hAnsi="Arial" w:cs="Arial"/>
                <w:color w:val="000000"/>
                <w:sz w:val="20"/>
                <w:lang w:val="fr-CA"/>
              </w:rPr>
              <w:tab/>
            </w:r>
            <w:r>
              <w:rPr>
                <w:rFonts w:ascii="Arial" w:hAnsi="Arial" w:cs="Arial"/>
                <w:color w:val="000000"/>
                <w:sz w:val="20"/>
                <w:lang w:val="fr-CA"/>
              </w:rPr>
              <w:tab/>
            </w:r>
            <w:r>
              <w:rPr>
                <w:rFonts w:ascii="Arial" w:hAnsi="Arial" w:cs="Arial"/>
                <w:color w:val="000000"/>
                <w:sz w:val="20"/>
                <w:lang w:val="fr-CA"/>
              </w:rPr>
              <w:tab/>
            </w:r>
            <w:r>
              <w:rPr>
                <w:rFonts w:ascii="Arial" w:hAnsi="Arial" w:cs="Arial"/>
                <w:color w:val="000000"/>
                <w:sz w:val="20"/>
                <w:lang w:val="fr-CA"/>
              </w:rPr>
              <w:tab/>
            </w:r>
            <w:r>
              <w:rPr>
                <w:rFonts w:ascii="Arial" w:hAnsi="Arial" w:cs="Arial"/>
                <w:color w:val="000000"/>
                <w:sz w:val="20"/>
                <w:lang w:val="fr-CA"/>
              </w:rPr>
              <w:tab/>
            </w:r>
            <w:r>
              <w:rPr>
                <w:rFonts w:ascii="Arial" w:hAnsi="Arial" w:cs="Arial"/>
                <w:color w:val="000000"/>
                <w:sz w:val="20"/>
                <w:lang w:val="fr-CA"/>
              </w:rPr>
              <w:tab/>
            </w:r>
            <w:r>
              <w:rPr>
                <w:rFonts w:ascii="Arial" w:hAnsi="Arial" w:cs="Arial"/>
                <w:color w:val="000000"/>
                <w:sz w:val="20"/>
                <w:lang w:val="fr-CA"/>
              </w:rPr>
              <w:tab/>
            </w:r>
            <w:r w:rsidR="00F73A44" w:rsidRPr="00F73A44">
              <w:rPr>
                <w:rFonts w:ascii="Arial" w:hAnsi="Arial" w:cs="Arial"/>
                <w:color w:val="000000"/>
                <w:sz w:val="20"/>
                <w:lang w:val="fr-CA"/>
              </w:rPr>
              <w:t>Semaine du</w:t>
            </w:r>
            <w:r w:rsidR="003C1539" w:rsidRPr="00F73A44">
              <w:rPr>
                <w:rFonts w:ascii="Arial" w:hAnsi="Arial" w:cs="Arial"/>
                <w:color w:val="000000"/>
                <w:sz w:val="20"/>
                <w:lang w:val="fr-CA"/>
              </w:rPr>
              <w:t>: ____</w:t>
            </w:r>
            <w:r w:rsidR="00F73A44" w:rsidRPr="00F73A44">
              <w:rPr>
                <w:rFonts w:ascii="Arial" w:hAnsi="Arial" w:cs="Arial"/>
                <w:color w:val="000000"/>
                <w:sz w:val="20"/>
                <w:lang w:val="fr-CA"/>
              </w:rPr>
              <w:t xml:space="preserve"> au </w:t>
            </w:r>
            <w:r w:rsidR="003C1539" w:rsidRPr="00F73A44">
              <w:rPr>
                <w:rFonts w:ascii="Arial" w:hAnsi="Arial" w:cs="Arial"/>
                <w:color w:val="000000"/>
                <w:sz w:val="20"/>
                <w:lang w:val="fr-CA"/>
              </w:rPr>
              <w:t>___________</w:t>
            </w:r>
            <w:r>
              <w:rPr>
                <w:rFonts w:ascii="Arial" w:hAnsi="Arial" w:cs="Arial"/>
                <w:color w:val="000000"/>
                <w:sz w:val="20"/>
                <w:lang w:val="fr-CA"/>
              </w:rPr>
              <w:t>____</w:t>
            </w:r>
          </w:p>
        </w:tc>
      </w:tr>
      <w:tr w:rsidR="003C1539" w:rsidRPr="00F73A44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710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C1539" w:rsidRPr="00F73A44" w:rsidRDefault="003C1539">
            <w:pPr>
              <w:pStyle w:val="Heading8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Sp</w:t>
            </w:r>
            <w:r w:rsidR="00F73A44"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écificité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  <w:bottom w:val="nil"/>
            </w:tcBorders>
          </w:tcPr>
          <w:p w:rsidR="003C1539" w:rsidRPr="00F73A44" w:rsidRDefault="00F73A44" w:rsidP="00F73A44">
            <w:pPr>
              <w:spacing w:before="80"/>
              <w:rPr>
                <w:rFonts w:ascii="Arial" w:hAnsi="Arial" w:cs="Arial"/>
                <w:b/>
                <w:color w:val="000000"/>
                <w:sz w:val="18"/>
                <w:lang w:val="fr-CA"/>
              </w:rPr>
            </w:pPr>
            <w:r w:rsidRPr="00F73A44">
              <w:rPr>
                <w:rFonts w:ascii="Arial" w:hAnsi="Arial" w:cs="Arial"/>
                <w:b/>
                <w:color w:val="000000"/>
                <w:sz w:val="18"/>
                <w:lang w:val="fr-CA"/>
              </w:rPr>
              <w:t>Fabricant et n</w:t>
            </w:r>
            <w:r w:rsidRPr="002F43AC">
              <w:rPr>
                <w:rFonts w:ascii="Arial" w:hAnsi="Arial" w:cs="Arial"/>
                <w:b/>
                <w:color w:val="000000"/>
                <w:sz w:val="18"/>
                <w:vertAlign w:val="superscript"/>
                <w:lang w:val="fr-CA"/>
              </w:rPr>
              <w:t>o</w:t>
            </w:r>
            <w:r w:rsidRPr="00F73A44">
              <w:rPr>
                <w:rFonts w:ascii="Arial" w:hAnsi="Arial" w:cs="Arial"/>
                <w:b/>
                <w:color w:val="000000"/>
                <w:sz w:val="18"/>
                <w:lang w:val="fr-CA"/>
              </w:rPr>
              <w:t xml:space="preserve"> de lot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bottom w:val="nil"/>
            </w:tcBorders>
          </w:tcPr>
          <w:p w:rsidR="003C1539" w:rsidRPr="00F73A44" w:rsidRDefault="00F73A44" w:rsidP="00F73A44">
            <w:pPr>
              <w:spacing w:before="80"/>
              <w:rPr>
                <w:rFonts w:ascii="Arial" w:hAnsi="Arial" w:cs="Arial"/>
                <w:b/>
                <w:color w:val="000000"/>
                <w:sz w:val="18"/>
                <w:lang w:val="fr-CA"/>
              </w:rPr>
            </w:pPr>
            <w:r w:rsidRPr="00F73A44">
              <w:rPr>
                <w:rFonts w:ascii="Arial" w:hAnsi="Arial" w:cs="Arial"/>
                <w:b/>
                <w:color w:val="000000"/>
                <w:sz w:val="18"/>
                <w:lang w:val="fr-CA"/>
              </w:rPr>
              <w:t>Date de péremption</w:t>
            </w:r>
          </w:p>
        </w:tc>
        <w:tc>
          <w:tcPr>
            <w:tcW w:w="5670" w:type="dxa"/>
            <w:gridSpan w:val="7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C1539" w:rsidRPr="00F73A44" w:rsidRDefault="00F73A44">
            <w:pPr>
              <w:spacing w:before="80"/>
              <w:jc w:val="center"/>
              <w:rPr>
                <w:rFonts w:ascii="Arial" w:hAnsi="Arial" w:cs="Arial"/>
                <w:b/>
                <w:color w:val="000000"/>
                <w:sz w:val="18"/>
                <w:lang w:val="fr-CA"/>
              </w:rPr>
            </w:pPr>
            <w:r w:rsidRPr="00F73A44">
              <w:rPr>
                <w:rFonts w:ascii="Arial" w:hAnsi="Arial" w:cs="Arial"/>
                <w:b/>
                <w:color w:val="000000"/>
                <w:sz w:val="18"/>
                <w:lang w:val="fr-CA"/>
              </w:rPr>
              <w:t>Aspect du réactif</w:t>
            </w:r>
          </w:p>
        </w:tc>
      </w:tr>
      <w:tr w:rsidR="003C1539" w:rsidRPr="00F73A44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1710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3C1539" w:rsidRPr="00F73A44" w:rsidRDefault="003C153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710" w:type="dxa"/>
            <w:vMerge/>
            <w:tcBorders>
              <w:top w:val="nil"/>
              <w:bottom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b/>
                <w:color w:val="000000"/>
                <w:sz w:val="16"/>
                <w:lang w:val="fr-CA"/>
              </w:rPr>
            </w:pPr>
          </w:p>
        </w:tc>
        <w:tc>
          <w:tcPr>
            <w:tcW w:w="1620" w:type="dxa"/>
            <w:vMerge/>
            <w:tcBorders>
              <w:top w:val="nil"/>
              <w:bottom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b/>
                <w:color w:val="000000"/>
                <w:sz w:val="16"/>
                <w:lang w:val="fr-CA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C1539" w:rsidRPr="00F73A44" w:rsidRDefault="00F73A44">
            <w:pPr>
              <w:spacing w:before="40"/>
              <w:rPr>
                <w:rFonts w:ascii="Arial" w:hAnsi="Arial" w:cs="Arial"/>
                <w:b/>
                <w:color w:val="000000"/>
                <w:sz w:val="18"/>
                <w:lang w:val="fr-CA"/>
              </w:rPr>
            </w:pPr>
            <w:r w:rsidRPr="00F73A44">
              <w:rPr>
                <w:rFonts w:ascii="Arial" w:hAnsi="Arial" w:cs="Arial"/>
                <w:b/>
                <w:color w:val="000000"/>
                <w:sz w:val="18"/>
                <w:lang w:val="fr-CA"/>
              </w:rPr>
              <w:t>Jour</w:t>
            </w:r>
            <w:r w:rsidR="003C1539" w:rsidRPr="00F73A44">
              <w:rPr>
                <w:rFonts w:ascii="Arial" w:hAnsi="Arial" w:cs="Arial"/>
                <w:b/>
                <w:color w:val="000000"/>
                <w:sz w:val="18"/>
                <w:lang w:val="fr-CA"/>
              </w:rPr>
              <w:t xml:space="preserve"> 1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C1539" w:rsidRPr="00F73A44" w:rsidRDefault="00F73A44">
            <w:pPr>
              <w:spacing w:before="40"/>
              <w:rPr>
                <w:rFonts w:ascii="Arial" w:hAnsi="Arial" w:cs="Arial"/>
                <w:b/>
                <w:color w:val="000000"/>
                <w:sz w:val="18"/>
                <w:lang w:val="fr-CA"/>
              </w:rPr>
            </w:pPr>
            <w:r w:rsidRPr="00F73A44">
              <w:rPr>
                <w:rFonts w:ascii="Arial" w:hAnsi="Arial" w:cs="Arial"/>
                <w:b/>
                <w:color w:val="000000"/>
                <w:sz w:val="18"/>
                <w:lang w:val="fr-CA"/>
              </w:rPr>
              <w:t xml:space="preserve">Jour </w:t>
            </w:r>
            <w:r w:rsidR="003C1539" w:rsidRPr="00F73A44">
              <w:rPr>
                <w:rFonts w:ascii="Arial" w:hAnsi="Arial" w:cs="Arial"/>
                <w:b/>
                <w:color w:val="000000"/>
                <w:sz w:val="18"/>
                <w:lang w:val="fr-CA"/>
              </w:rPr>
              <w:t>2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C1539" w:rsidRPr="00F73A44" w:rsidRDefault="00F73A44">
            <w:pPr>
              <w:spacing w:before="40"/>
              <w:rPr>
                <w:rFonts w:ascii="Arial" w:hAnsi="Arial" w:cs="Arial"/>
                <w:b/>
                <w:color w:val="000000"/>
                <w:sz w:val="18"/>
                <w:lang w:val="fr-CA"/>
              </w:rPr>
            </w:pPr>
            <w:r w:rsidRPr="00F73A44">
              <w:rPr>
                <w:rFonts w:ascii="Arial" w:hAnsi="Arial" w:cs="Arial"/>
                <w:b/>
                <w:color w:val="000000"/>
                <w:sz w:val="18"/>
                <w:lang w:val="fr-CA"/>
              </w:rPr>
              <w:t xml:space="preserve">Jour </w:t>
            </w:r>
            <w:r w:rsidR="003C1539" w:rsidRPr="00F73A44">
              <w:rPr>
                <w:rFonts w:ascii="Arial" w:hAnsi="Arial" w:cs="Arial"/>
                <w:b/>
                <w:color w:val="000000"/>
                <w:sz w:val="18"/>
                <w:lang w:val="fr-CA"/>
              </w:rPr>
              <w:t>3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C1539" w:rsidRPr="00F73A44" w:rsidRDefault="00F73A44">
            <w:pPr>
              <w:spacing w:before="40"/>
              <w:rPr>
                <w:rFonts w:ascii="Arial" w:hAnsi="Arial" w:cs="Arial"/>
                <w:b/>
                <w:color w:val="000000"/>
                <w:sz w:val="18"/>
                <w:lang w:val="fr-CA"/>
              </w:rPr>
            </w:pPr>
            <w:r w:rsidRPr="00F73A44">
              <w:rPr>
                <w:rFonts w:ascii="Arial" w:hAnsi="Arial" w:cs="Arial"/>
                <w:b/>
                <w:color w:val="000000"/>
                <w:sz w:val="18"/>
                <w:lang w:val="fr-CA"/>
              </w:rPr>
              <w:t xml:space="preserve">Jour </w:t>
            </w:r>
            <w:r w:rsidR="003C1539" w:rsidRPr="00F73A44">
              <w:rPr>
                <w:rFonts w:ascii="Arial" w:hAnsi="Arial" w:cs="Arial"/>
                <w:b/>
                <w:color w:val="000000"/>
                <w:sz w:val="18"/>
                <w:lang w:val="fr-CA"/>
              </w:rPr>
              <w:t>4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C1539" w:rsidRPr="00F73A44" w:rsidRDefault="00F73A44">
            <w:pPr>
              <w:spacing w:before="40"/>
              <w:rPr>
                <w:rFonts w:ascii="Arial" w:hAnsi="Arial" w:cs="Arial"/>
                <w:b/>
                <w:color w:val="000000"/>
                <w:sz w:val="18"/>
                <w:lang w:val="fr-CA"/>
              </w:rPr>
            </w:pPr>
            <w:r w:rsidRPr="00F73A44">
              <w:rPr>
                <w:rFonts w:ascii="Arial" w:hAnsi="Arial" w:cs="Arial"/>
                <w:b/>
                <w:color w:val="000000"/>
                <w:sz w:val="18"/>
                <w:lang w:val="fr-CA"/>
              </w:rPr>
              <w:t xml:space="preserve">Jour </w:t>
            </w:r>
            <w:r w:rsidR="003C1539" w:rsidRPr="00F73A44">
              <w:rPr>
                <w:rFonts w:ascii="Arial" w:hAnsi="Arial" w:cs="Arial"/>
                <w:b/>
                <w:color w:val="000000"/>
                <w:sz w:val="18"/>
                <w:lang w:val="fr-CA"/>
              </w:rPr>
              <w:t>5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C1539" w:rsidRPr="00F73A44" w:rsidRDefault="00F73A44">
            <w:pPr>
              <w:spacing w:before="40"/>
              <w:rPr>
                <w:rFonts w:ascii="Arial" w:hAnsi="Arial" w:cs="Arial"/>
                <w:b/>
                <w:color w:val="000000"/>
                <w:sz w:val="18"/>
                <w:lang w:val="fr-CA"/>
              </w:rPr>
            </w:pPr>
            <w:r w:rsidRPr="00F73A44">
              <w:rPr>
                <w:rFonts w:ascii="Arial" w:hAnsi="Arial" w:cs="Arial"/>
                <w:b/>
                <w:color w:val="000000"/>
                <w:sz w:val="18"/>
                <w:lang w:val="fr-CA"/>
              </w:rPr>
              <w:t xml:space="preserve">Jour </w:t>
            </w:r>
            <w:r w:rsidR="003C1539" w:rsidRPr="00F73A44">
              <w:rPr>
                <w:rFonts w:ascii="Arial" w:hAnsi="Arial" w:cs="Arial"/>
                <w:b/>
                <w:color w:val="000000"/>
                <w:sz w:val="18"/>
                <w:lang w:val="fr-CA"/>
              </w:rPr>
              <w:t>6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C1539" w:rsidRPr="00F73A44" w:rsidRDefault="00F73A44">
            <w:pPr>
              <w:spacing w:before="40"/>
              <w:rPr>
                <w:rFonts w:ascii="Arial" w:hAnsi="Arial" w:cs="Arial"/>
                <w:b/>
                <w:color w:val="000000"/>
                <w:sz w:val="18"/>
                <w:lang w:val="fr-CA"/>
              </w:rPr>
            </w:pPr>
            <w:r w:rsidRPr="00F73A44">
              <w:rPr>
                <w:rFonts w:ascii="Arial" w:hAnsi="Arial" w:cs="Arial"/>
                <w:b/>
                <w:color w:val="000000"/>
                <w:sz w:val="18"/>
                <w:lang w:val="fr-CA"/>
              </w:rPr>
              <w:t xml:space="preserve">Jour </w:t>
            </w:r>
            <w:r w:rsidR="003C1539" w:rsidRPr="00F73A44">
              <w:rPr>
                <w:rFonts w:ascii="Arial" w:hAnsi="Arial" w:cs="Arial"/>
                <w:b/>
                <w:color w:val="000000"/>
                <w:sz w:val="18"/>
                <w:lang w:val="fr-CA"/>
              </w:rPr>
              <w:t>7</w:t>
            </w:r>
          </w:p>
        </w:tc>
      </w:tr>
      <w:tr w:rsidR="003C1539" w:rsidRPr="00F73A44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C1539" w:rsidRPr="00F73A44" w:rsidRDefault="00F73A44" w:rsidP="00F73A44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Hématies A1</w:t>
            </w:r>
          </w:p>
        </w:tc>
        <w:tc>
          <w:tcPr>
            <w:tcW w:w="1710" w:type="dxa"/>
            <w:tcBorders>
              <w:top w:val="nil"/>
            </w:tcBorders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</w:tr>
      <w:tr w:rsidR="003C1539" w:rsidRPr="00F73A44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3C1539" w:rsidRPr="00F73A44" w:rsidRDefault="00F73A44" w:rsidP="00F73A44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Hématies A2</w:t>
            </w:r>
          </w:p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710" w:type="dxa"/>
          </w:tcPr>
          <w:p w:rsidR="003C1539" w:rsidRPr="00F73A44" w:rsidRDefault="003C153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620" w:type="dxa"/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</w:tr>
      <w:tr w:rsidR="003C1539" w:rsidRPr="00F73A44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3C1539" w:rsidRPr="00F73A44" w:rsidRDefault="00F73A44" w:rsidP="00F73A44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Hématies B</w:t>
            </w:r>
          </w:p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710" w:type="dxa"/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620" w:type="dxa"/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</w:tr>
      <w:tr w:rsidR="003C1539" w:rsidRPr="00F73A44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3C1539" w:rsidRPr="00F73A44" w:rsidRDefault="00F73A44" w:rsidP="00F73A44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Anti-A</w:t>
            </w:r>
            <w:r w:rsidR="003C1539"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</w:p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710" w:type="dxa"/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620" w:type="dxa"/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</w:tr>
      <w:tr w:rsidR="003C1539" w:rsidRPr="00F73A44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3C1539" w:rsidRPr="00F73A44" w:rsidRDefault="00F73A44" w:rsidP="00F73A44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Anti-B</w:t>
            </w:r>
            <w:r w:rsidR="003C1539"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</w:p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710" w:type="dxa"/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620" w:type="dxa"/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</w:tr>
      <w:tr w:rsidR="003C1539" w:rsidRPr="00F73A44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Anti-A,B</w:t>
            </w:r>
          </w:p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710" w:type="dxa"/>
          </w:tcPr>
          <w:p w:rsidR="003C1539" w:rsidRPr="00F73A44" w:rsidRDefault="003C153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620" w:type="dxa"/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</w:tr>
      <w:tr w:rsidR="003C1539" w:rsidRPr="00F73A44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3C1539" w:rsidRPr="00F73A44" w:rsidRDefault="00F73A44" w:rsidP="00F73A4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Anti-D</w:t>
            </w:r>
          </w:p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710" w:type="dxa"/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620" w:type="dxa"/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</w:tr>
      <w:tr w:rsidR="003C1539" w:rsidRPr="00F73A44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3C1539" w:rsidRPr="00F73A44" w:rsidRDefault="00514C82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Témoin anti-</w:t>
            </w:r>
            <w:r w:rsidR="003C1539"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D</w:t>
            </w:r>
          </w:p>
        </w:tc>
        <w:tc>
          <w:tcPr>
            <w:tcW w:w="1710" w:type="dxa"/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620" w:type="dxa"/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</w:tr>
      <w:tr w:rsidR="003C1539" w:rsidRPr="00F73A44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3C1539" w:rsidRPr="00F73A44" w:rsidRDefault="00F73A44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G</w:t>
            </w:r>
            <w:r w:rsidR="003C1539"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AH </w:t>
            </w:r>
            <w:r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p</w:t>
            </w:r>
            <w:r w:rsidR="003C1539"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olysp</w:t>
            </w:r>
            <w:r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écifique</w:t>
            </w:r>
          </w:p>
        </w:tc>
        <w:tc>
          <w:tcPr>
            <w:tcW w:w="1710" w:type="dxa"/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620" w:type="dxa"/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</w:tr>
      <w:tr w:rsidR="003C1539" w:rsidRPr="00F73A44">
        <w:tblPrEx>
          <w:tblCellMar>
            <w:top w:w="0" w:type="dxa"/>
            <w:bottom w:w="0" w:type="dxa"/>
          </w:tblCellMar>
        </w:tblPrEx>
        <w:trPr>
          <w:cantSplit/>
          <w:trHeight w:hRule="exact" w:val="406"/>
        </w:trPr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3C1539" w:rsidRPr="00F73A44" w:rsidRDefault="00F73A44" w:rsidP="00F73A44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Anti-IgG</w:t>
            </w:r>
          </w:p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710" w:type="dxa"/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620" w:type="dxa"/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</w:tr>
      <w:tr w:rsidR="003C1539" w:rsidRPr="00F73A4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Anti-C3b</w:t>
            </w:r>
          </w:p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710" w:type="dxa"/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620" w:type="dxa"/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</w:tr>
      <w:tr w:rsidR="003C1539" w:rsidRPr="00F73A44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3C1539" w:rsidRPr="00F73A44" w:rsidRDefault="00F73A44" w:rsidP="00F73A44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Cellules recouvertes d'IgG</w:t>
            </w:r>
            <w:r w:rsidR="003C1539"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1710" w:type="dxa"/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620" w:type="dxa"/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</w:tr>
      <w:tr w:rsidR="003C1539" w:rsidRPr="00F73A4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3C1539" w:rsidRPr="00F73A44" w:rsidRDefault="00F73A44" w:rsidP="00F73A44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Cellules de dépistage</w:t>
            </w:r>
            <w:r w:rsidR="009F345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I</w:t>
            </w:r>
          </w:p>
        </w:tc>
        <w:tc>
          <w:tcPr>
            <w:tcW w:w="1710" w:type="dxa"/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620" w:type="dxa"/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</w:tr>
      <w:tr w:rsidR="003C1539" w:rsidRPr="00F73A44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3C1539" w:rsidRPr="00F73A44" w:rsidRDefault="00F73A44" w:rsidP="00F73A44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Cellules de dépistage II</w:t>
            </w:r>
          </w:p>
        </w:tc>
        <w:tc>
          <w:tcPr>
            <w:tcW w:w="1710" w:type="dxa"/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620" w:type="dxa"/>
          </w:tcPr>
          <w:p w:rsidR="003C1539" w:rsidRPr="00F73A44" w:rsidRDefault="003C153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</w:tr>
      <w:tr w:rsidR="003C1539" w:rsidRPr="00F73A44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710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3C1539" w:rsidRPr="00F73A44" w:rsidRDefault="00F73A44" w:rsidP="00F73A44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Cellules de dépistage III</w:t>
            </w:r>
          </w:p>
        </w:tc>
        <w:tc>
          <w:tcPr>
            <w:tcW w:w="1710" w:type="dxa"/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620" w:type="dxa"/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</w:tr>
      <w:tr w:rsidR="003C1539" w:rsidRPr="00F73A44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710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3C1539" w:rsidRPr="00F73A44" w:rsidRDefault="00F73A44" w:rsidP="00F73A44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Cellules de panel</w:t>
            </w:r>
          </w:p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(</w:t>
            </w:r>
            <w:r w:rsidR="00F73A44"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le cas échéant</w:t>
            </w:r>
            <w:r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)</w:t>
            </w:r>
          </w:p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______</w:t>
            </w:r>
          </w:p>
        </w:tc>
        <w:tc>
          <w:tcPr>
            <w:tcW w:w="1710" w:type="dxa"/>
            <w:tcBorders>
              <w:bottom w:val="nil"/>
            </w:tcBorders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</w:tr>
      <w:tr w:rsidR="003C1539" w:rsidRPr="00F73A44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1539" w:rsidRPr="00F73A44" w:rsidRDefault="00F73A44" w:rsidP="00F73A44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Albumine</w:t>
            </w:r>
            <w:r w:rsidR="0051205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(5 %)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</w:tr>
      <w:tr w:rsidR="003C1539" w:rsidRPr="00F73A44">
        <w:tblPrEx>
          <w:tblCellMar>
            <w:top w:w="0" w:type="dxa"/>
            <w:bottom w:w="0" w:type="dxa"/>
          </w:tblCellMar>
        </w:tblPrEx>
        <w:trPr>
          <w:cantSplit/>
          <w:trHeight w:hRule="exact" w:val="742"/>
        </w:trPr>
        <w:tc>
          <w:tcPr>
            <w:tcW w:w="1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1539" w:rsidRPr="00F73A44" w:rsidRDefault="00F73A44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Agent de potentialisation</w:t>
            </w:r>
          </w:p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(</w:t>
            </w:r>
            <w:r w:rsidR="00F73A44"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préciser</w:t>
            </w:r>
            <w:r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</w:tr>
      <w:tr w:rsidR="003C1539" w:rsidRPr="00F73A44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1539" w:rsidRPr="00F73A44" w:rsidRDefault="00512056" w:rsidP="00512056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  <w:r w:rsidRPr="00F73A4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Albumine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(22 %)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</w:tr>
      <w:tr w:rsidR="003C1539" w:rsidRPr="00F73A44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C1539" w:rsidRPr="00F73A44" w:rsidRDefault="003C1539">
            <w:pPr>
              <w:spacing w:before="40"/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</w:tr>
      <w:tr w:rsidR="003C1539" w:rsidRPr="00F73A44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50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C1539" w:rsidRPr="00F73A44" w:rsidRDefault="00F73A44" w:rsidP="00F73A44">
            <w:pPr>
              <w:spacing w:before="40"/>
              <w:rPr>
                <w:rFonts w:ascii="Arial" w:hAnsi="Arial" w:cs="Arial"/>
                <w:b/>
                <w:color w:val="000000"/>
                <w:sz w:val="18"/>
                <w:lang w:val="fr-CA"/>
              </w:rPr>
            </w:pPr>
            <w:r w:rsidRPr="00F73A44">
              <w:rPr>
                <w:rFonts w:ascii="Arial" w:hAnsi="Arial" w:cs="Arial"/>
                <w:b/>
                <w:color w:val="000000"/>
                <w:sz w:val="18"/>
                <w:lang w:val="fr-CA"/>
              </w:rPr>
              <w:t>Contrôle de qualité fait par (initiales)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</w:tr>
      <w:tr w:rsidR="003C1539" w:rsidRPr="00F73A44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50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C1539" w:rsidRPr="00F73A44" w:rsidRDefault="00F73A44" w:rsidP="00F73A44">
            <w:pPr>
              <w:pStyle w:val="BodyText2"/>
              <w:spacing w:before="40"/>
              <w:rPr>
                <w:rFonts w:ascii="Arial" w:hAnsi="Arial" w:cs="Arial"/>
                <w:b/>
                <w:color w:val="000000"/>
                <w:sz w:val="18"/>
                <w:lang w:val="fr-CA"/>
              </w:rPr>
            </w:pPr>
            <w:r w:rsidRPr="00F73A44">
              <w:rPr>
                <w:rFonts w:ascii="Arial" w:hAnsi="Arial" w:cs="Arial"/>
                <w:b/>
                <w:color w:val="000000"/>
                <w:sz w:val="18"/>
                <w:lang w:val="fr-CA"/>
              </w:rPr>
              <w:t xml:space="preserve">Tous les résultats ont été revus et approuvés par : </w:t>
            </w:r>
          </w:p>
          <w:p w:rsidR="003C1539" w:rsidRPr="00F73A44" w:rsidRDefault="003C1539" w:rsidP="00F73A44">
            <w:pPr>
              <w:spacing w:before="40"/>
              <w:rPr>
                <w:rFonts w:ascii="Arial" w:hAnsi="Arial" w:cs="Arial"/>
                <w:b/>
                <w:color w:val="000000"/>
                <w:sz w:val="18"/>
                <w:lang w:val="fr-CA"/>
              </w:rPr>
            </w:pPr>
            <w:r w:rsidRPr="00F73A44">
              <w:rPr>
                <w:rFonts w:ascii="Arial" w:hAnsi="Arial" w:cs="Arial"/>
                <w:b/>
                <w:color w:val="000000"/>
                <w:sz w:val="18"/>
                <w:lang w:val="fr-CA"/>
              </w:rPr>
              <w:t xml:space="preserve"> </w:t>
            </w:r>
            <w:r w:rsidR="00F73A44" w:rsidRPr="00F73A44">
              <w:rPr>
                <w:rFonts w:ascii="Arial" w:hAnsi="Arial" w:cs="Arial"/>
                <w:b/>
                <w:color w:val="000000"/>
                <w:sz w:val="18"/>
                <w:lang w:val="fr-CA"/>
              </w:rPr>
              <w:t>(initiales et date)</w:t>
            </w:r>
          </w:p>
        </w:tc>
        <w:tc>
          <w:tcPr>
            <w:tcW w:w="5670" w:type="dxa"/>
            <w:gridSpan w:val="7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3C1539" w:rsidRPr="00F73A44" w:rsidRDefault="003C1539">
            <w:pPr>
              <w:rPr>
                <w:rFonts w:ascii="Arial" w:hAnsi="Arial" w:cs="Arial"/>
                <w:color w:val="000000"/>
                <w:lang w:val="fr-CA"/>
              </w:rPr>
            </w:pPr>
          </w:p>
        </w:tc>
      </w:tr>
    </w:tbl>
    <w:p w:rsidR="003C1539" w:rsidRPr="00F73A44" w:rsidRDefault="00F73A44">
      <w:pPr>
        <w:pStyle w:val="BodyText"/>
        <w:spacing w:before="120"/>
        <w:rPr>
          <w:rFonts w:ascii="Arial" w:hAnsi="Arial" w:cs="Arial"/>
          <w:color w:val="000000"/>
          <w:lang w:val="fr-CA"/>
        </w:rPr>
      </w:pPr>
      <w:r>
        <w:rPr>
          <w:rFonts w:ascii="Arial" w:hAnsi="Arial" w:cs="Arial"/>
          <w:color w:val="000000"/>
          <w:lang w:val="fr-CA"/>
        </w:rPr>
        <w:t xml:space="preserve">Le jour 1, inscrire toutes les précisions sur les </w:t>
      </w:r>
      <w:r w:rsidR="00E42789">
        <w:rPr>
          <w:rFonts w:ascii="Arial" w:hAnsi="Arial" w:cs="Arial"/>
          <w:color w:val="000000"/>
          <w:lang w:val="fr-CA"/>
        </w:rPr>
        <w:t>données d’identification</w:t>
      </w:r>
      <w:r>
        <w:rPr>
          <w:rFonts w:ascii="Arial" w:hAnsi="Arial" w:cs="Arial"/>
          <w:color w:val="000000"/>
          <w:lang w:val="fr-CA"/>
        </w:rPr>
        <w:t>. Le jour où un réactif portant un nouveau numéro de lot commence à être utilisé</w:t>
      </w:r>
      <w:r w:rsidR="003C1539" w:rsidRPr="00F73A44">
        <w:rPr>
          <w:rFonts w:ascii="Arial" w:hAnsi="Arial" w:cs="Arial"/>
          <w:color w:val="000000"/>
          <w:lang w:val="fr-CA"/>
        </w:rPr>
        <w:t xml:space="preserve">, </w:t>
      </w:r>
      <w:r w:rsidR="00E42789">
        <w:rPr>
          <w:rFonts w:ascii="Arial" w:hAnsi="Arial" w:cs="Arial"/>
          <w:color w:val="000000"/>
          <w:lang w:val="fr-CA"/>
        </w:rPr>
        <w:t>entrer les nouvelles données d’identification dans une rangée vide au bas du formulaire</w:t>
      </w:r>
      <w:r>
        <w:rPr>
          <w:rFonts w:ascii="Arial" w:hAnsi="Arial" w:cs="Arial"/>
          <w:color w:val="000000"/>
          <w:lang w:val="fr-CA"/>
        </w:rPr>
        <w:t>.</w:t>
      </w:r>
    </w:p>
    <w:p w:rsidR="003C1539" w:rsidRPr="00F73A44" w:rsidRDefault="003C1539">
      <w:pPr>
        <w:rPr>
          <w:rFonts w:ascii="Arial" w:hAnsi="Arial" w:cs="Arial"/>
          <w:color w:val="000000"/>
          <w:sz w:val="16"/>
          <w:lang w:val="fr-CA"/>
        </w:rPr>
      </w:pPr>
    </w:p>
    <w:p w:rsidR="003C1539" w:rsidRPr="00F73A44" w:rsidRDefault="003C153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color w:val="000000"/>
          <w:lang w:val="fr-CA"/>
        </w:rPr>
      </w:pPr>
      <w:r w:rsidRPr="00F73A44">
        <w:rPr>
          <w:rFonts w:ascii="Arial" w:hAnsi="Arial" w:cs="Arial"/>
          <w:color w:val="000000"/>
          <w:lang w:val="fr-CA"/>
        </w:rPr>
        <w:t>S</w:t>
      </w:r>
      <w:r w:rsidR="00F73A44" w:rsidRPr="00F73A44">
        <w:rPr>
          <w:rFonts w:ascii="Arial" w:hAnsi="Arial" w:cs="Arial"/>
          <w:color w:val="000000"/>
          <w:lang w:val="fr-CA"/>
        </w:rPr>
        <w:t xml:space="preserve"> </w:t>
      </w:r>
      <w:r w:rsidRPr="00F73A44">
        <w:rPr>
          <w:rFonts w:ascii="Arial" w:hAnsi="Arial" w:cs="Arial"/>
          <w:color w:val="000000"/>
          <w:lang w:val="fr-CA"/>
        </w:rPr>
        <w:t>:</w:t>
      </w:r>
      <w:r w:rsidR="00F73A44" w:rsidRPr="00F73A44">
        <w:rPr>
          <w:rFonts w:ascii="Arial" w:hAnsi="Arial" w:cs="Arial"/>
          <w:color w:val="000000"/>
          <w:lang w:val="fr-CA"/>
        </w:rPr>
        <w:t xml:space="preserve"> </w:t>
      </w:r>
      <w:r w:rsidRPr="00F73A44">
        <w:rPr>
          <w:rFonts w:ascii="Arial" w:hAnsi="Arial" w:cs="Arial"/>
          <w:color w:val="000000"/>
          <w:lang w:val="fr-CA"/>
        </w:rPr>
        <w:t>Satisfa</w:t>
      </w:r>
      <w:r w:rsidR="00F73A44" w:rsidRPr="00F73A44">
        <w:rPr>
          <w:rFonts w:ascii="Arial" w:hAnsi="Arial" w:cs="Arial"/>
          <w:color w:val="000000"/>
          <w:lang w:val="fr-CA"/>
        </w:rPr>
        <w:t>isant</w:t>
      </w:r>
      <w:r w:rsidRPr="00F73A44">
        <w:rPr>
          <w:rFonts w:ascii="Arial" w:hAnsi="Arial" w:cs="Arial"/>
          <w:color w:val="000000"/>
          <w:lang w:val="fr-CA"/>
        </w:rPr>
        <w:t xml:space="preserve"> </w:t>
      </w:r>
      <w:r w:rsidRPr="00F73A44">
        <w:rPr>
          <w:rFonts w:ascii="Arial" w:hAnsi="Arial" w:cs="Arial"/>
          <w:color w:val="000000"/>
          <w:lang w:val="fr-CA"/>
        </w:rPr>
        <w:tab/>
      </w:r>
      <w:r w:rsidRPr="00F73A44">
        <w:rPr>
          <w:rFonts w:ascii="Arial" w:hAnsi="Arial" w:cs="Arial"/>
          <w:color w:val="000000"/>
          <w:lang w:val="fr-CA"/>
        </w:rPr>
        <w:tab/>
        <w:t>N</w:t>
      </w:r>
      <w:r w:rsidR="00F73A44" w:rsidRPr="00F73A44">
        <w:rPr>
          <w:rFonts w:ascii="Arial" w:hAnsi="Arial" w:cs="Arial"/>
          <w:color w:val="000000"/>
          <w:lang w:val="fr-CA"/>
        </w:rPr>
        <w:t xml:space="preserve"> </w:t>
      </w:r>
      <w:r w:rsidRPr="00F73A44">
        <w:rPr>
          <w:rFonts w:ascii="Arial" w:hAnsi="Arial" w:cs="Arial"/>
          <w:color w:val="000000"/>
          <w:lang w:val="fr-CA"/>
        </w:rPr>
        <w:t>: No</w:t>
      </w:r>
      <w:r w:rsidR="00F73A44" w:rsidRPr="00F73A44">
        <w:rPr>
          <w:rFonts w:ascii="Arial" w:hAnsi="Arial" w:cs="Arial"/>
          <w:color w:val="000000"/>
          <w:lang w:val="fr-CA"/>
        </w:rPr>
        <w:t>n satisfaisant</w:t>
      </w:r>
      <w:r w:rsidRPr="00F73A44">
        <w:rPr>
          <w:rFonts w:ascii="Arial" w:hAnsi="Arial" w:cs="Arial"/>
          <w:color w:val="000000"/>
          <w:lang w:val="fr-CA"/>
        </w:rPr>
        <w:t xml:space="preserve"> </w:t>
      </w:r>
      <w:r w:rsidRPr="00F73A44">
        <w:rPr>
          <w:rFonts w:ascii="Arial" w:hAnsi="Arial" w:cs="Arial"/>
          <w:color w:val="000000"/>
          <w:lang w:val="fr-CA"/>
        </w:rPr>
        <w:tab/>
      </w:r>
      <w:r w:rsidRPr="00F73A44">
        <w:rPr>
          <w:rFonts w:ascii="Arial" w:hAnsi="Arial" w:cs="Arial"/>
          <w:color w:val="000000"/>
          <w:lang w:val="fr-CA"/>
        </w:rPr>
        <w:tab/>
      </w:r>
      <w:r w:rsidRPr="00F73A44">
        <w:rPr>
          <w:rFonts w:ascii="Arial" w:hAnsi="Arial" w:cs="Arial"/>
          <w:color w:val="000000"/>
          <w:lang w:val="fr-CA"/>
        </w:rPr>
        <w:tab/>
        <w:t>NU</w:t>
      </w:r>
      <w:r w:rsidR="00F73A44" w:rsidRPr="00F73A44">
        <w:rPr>
          <w:rFonts w:ascii="Arial" w:hAnsi="Arial" w:cs="Arial"/>
          <w:color w:val="000000"/>
          <w:lang w:val="fr-CA"/>
        </w:rPr>
        <w:t xml:space="preserve"> </w:t>
      </w:r>
      <w:r w:rsidRPr="00F73A44">
        <w:rPr>
          <w:rFonts w:ascii="Arial" w:hAnsi="Arial" w:cs="Arial"/>
          <w:color w:val="000000"/>
          <w:lang w:val="fr-CA"/>
        </w:rPr>
        <w:t>:</w:t>
      </w:r>
      <w:r w:rsidR="00F73A44" w:rsidRPr="00F73A44">
        <w:rPr>
          <w:rFonts w:ascii="Arial" w:hAnsi="Arial" w:cs="Arial"/>
          <w:color w:val="000000"/>
          <w:lang w:val="fr-CA"/>
        </w:rPr>
        <w:t xml:space="preserve"> </w:t>
      </w:r>
      <w:r w:rsidRPr="00F73A44">
        <w:rPr>
          <w:rFonts w:ascii="Arial" w:hAnsi="Arial" w:cs="Arial"/>
          <w:color w:val="000000"/>
          <w:lang w:val="fr-CA"/>
        </w:rPr>
        <w:t>No</w:t>
      </w:r>
      <w:r w:rsidR="00F73A44" w:rsidRPr="00F73A44">
        <w:rPr>
          <w:rFonts w:ascii="Arial" w:hAnsi="Arial" w:cs="Arial"/>
          <w:color w:val="000000"/>
          <w:lang w:val="fr-CA"/>
        </w:rPr>
        <w:t>n utilisé</w:t>
      </w:r>
      <w:r w:rsidRPr="00F73A44">
        <w:rPr>
          <w:rFonts w:ascii="Arial" w:hAnsi="Arial" w:cs="Arial"/>
          <w:color w:val="000000"/>
          <w:lang w:val="fr-CA"/>
        </w:rPr>
        <w:t xml:space="preserve"> </w:t>
      </w:r>
    </w:p>
    <w:sectPr w:rsidR="003C1539" w:rsidRPr="00F73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60" w:right="1151" w:bottom="1151" w:left="1151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F7C" w:rsidRDefault="00176F7C">
      <w:r>
        <w:separator/>
      </w:r>
    </w:p>
  </w:endnote>
  <w:endnote w:type="continuationSeparator" w:id="0">
    <w:p w:rsidR="00176F7C" w:rsidRDefault="0017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44" w:rsidRDefault="00F73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7470"/>
      <w:gridCol w:w="1620"/>
    </w:tblGrid>
    <w:tr w:rsidR="003C1539" w:rsidRPr="00F73A44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  <w:tcBorders>
            <w:top w:val="nil"/>
          </w:tcBorders>
        </w:tcPr>
        <w:p w:rsidR="003C1539" w:rsidRDefault="003C1539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3C1539" w:rsidRDefault="00224890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0" w:type="dxa"/>
          <w:tcBorders>
            <w:top w:val="nil"/>
          </w:tcBorders>
        </w:tcPr>
        <w:p w:rsidR="003C1539" w:rsidRPr="00F73A44" w:rsidRDefault="003C1539">
          <w:pPr>
            <w:pStyle w:val="Footer"/>
            <w:jc w:val="center"/>
            <w:rPr>
              <w:rFonts w:ascii="Arial" w:hAnsi="Arial"/>
              <w:color w:val="000000"/>
              <w:sz w:val="18"/>
              <w:lang w:val="fr-CA"/>
            </w:rPr>
          </w:pPr>
        </w:p>
        <w:p w:rsidR="00220A29" w:rsidRPr="00D52543" w:rsidRDefault="00220A29" w:rsidP="00220A29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220A29" w:rsidRPr="00D52543" w:rsidRDefault="00220A29" w:rsidP="00220A29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</w:t>
          </w:r>
          <w:r w:rsidR="00512056">
            <w:rPr>
              <w:rFonts w:ascii="Arial" w:hAnsi="Arial"/>
              <w:sz w:val="18"/>
              <w:lang w:val="fr-CA"/>
            </w:rPr>
            <w:t xml:space="preserve"> ressources techniques en transfusion de l’Ontario</w:t>
          </w:r>
        </w:p>
        <w:p w:rsidR="003C1539" w:rsidRPr="00F73A44" w:rsidRDefault="003C1539">
          <w:pPr>
            <w:pStyle w:val="Footer"/>
            <w:jc w:val="center"/>
            <w:rPr>
              <w:rFonts w:ascii="Arial" w:hAnsi="Arial"/>
              <w:color w:val="000000"/>
              <w:sz w:val="18"/>
              <w:lang w:val="fr-CA"/>
            </w:rPr>
          </w:pPr>
        </w:p>
      </w:tc>
      <w:tc>
        <w:tcPr>
          <w:tcW w:w="1620" w:type="dxa"/>
          <w:tcBorders>
            <w:top w:val="nil"/>
          </w:tcBorders>
        </w:tcPr>
        <w:p w:rsidR="003C1539" w:rsidRPr="00F73A44" w:rsidRDefault="003C1539">
          <w:pPr>
            <w:pStyle w:val="Footer"/>
            <w:jc w:val="right"/>
            <w:rPr>
              <w:rFonts w:ascii="Arial" w:hAnsi="Arial"/>
              <w:color w:val="000000"/>
              <w:sz w:val="18"/>
              <w:lang w:val="fr-CA"/>
            </w:rPr>
          </w:pPr>
        </w:p>
        <w:p w:rsidR="003C1539" w:rsidRPr="00F73A44" w:rsidRDefault="00E42789" w:rsidP="00512056">
          <w:pPr>
            <w:pStyle w:val="Footer"/>
            <w:jc w:val="right"/>
            <w:rPr>
              <w:rFonts w:ascii="Arial" w:hAnsi="Arial"/>
              <w:color w:val="000000"/>
              <w:sz w:val="18"/>
              <w:lang w:val="fr-CA"/>
            </w:rPr>
          </w:pPr>
          <w:r>
            <w:rPr>
              <w:rFonts w:ascii="Arial" w:hAnsi="Arial"/>
              <w:color w:val="000000"/>
              <w:sz w:val="18"/>
              <w:lang w:val="fr-CA"/>
            </w:rPr>
            <w:t>CAQ</w:t>
          </w:r>
          <w:r w:rsidR="003C1539" w:rsidRPr="00F73A44">
            <w:rPr>
              <w:rFonts w:ascii="Arial" w:hAnsi="Arial"/>
              <w:color w:val="000000"/>
              <w:sz w:val="18"/>
              <w:lang w:val="fr-CA"/>
            </w:rPr>
            <w:t xml:space="preserve">.001F2 </w:t>
          </w:r>
          <w:r w:rsidR="003C1539" w:rsidRPr="00F73A44">
            <w:rPr>
              <w:rFonts w:ascii="Arial" w:hAnsi="Arial"/>
              <w:color w:val="000000"/>
              <w:sz w:val="18"/>
              <w:lang w:val="fr-CA"/>
            </w:rPr>
            <w:br/>
          </w:r>
          <w:r w:rsidR="00F73A44" w:rsidRPr="00F73A44">
            <w:rPr>
              <w:rFonts w:ascii="Arial" w:hAnsi="Arial"/>
              <w:snapToGrid w:val="0"/>
              <w:color w:val="000000"/>
              <w:sz w:val="18"/>
              <w:lang w:val="fr-CA"/>
            </w:rPr>
            <w:t>Page 1 de 1</w:t>
          </w:r>
        </w:p>
      </w:tc>
    </w:tr>
  </w:tbl>
  <w:p w:rsidR="003C1539" w:rsidRDefault="003C1539">
    <w:pPr>
      <w:pStyle w:val="Footer"/>
      <w:spacing w:line="14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44" w:rsidRDefault="00F73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F7C" w:rsidRDefault="00176F7C">
      <w:r>
        <w:separator/>
      </w:r>
    </w:p>
  </w:footnote>
  <w:footnote w:type="continuationSeparator" w:id="0">
    <w:p w:rsidR="00176F7C" w:rsidRDefault="00176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44" w:rsidRDefault="00F73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539" w:rsidRPr="00514C82" w:rsidRDefault="00F73A44" w:rsidP="00F73A44">
    <w:pPr>
      <w:pStyle w:val="Header"/>
      <w:jc w:val="center"/>
      <w:rPr>
        <w:rFonts w:ascii="Arial" w:hAnsi="Arial"/>
        <w:b/>
        <w:color w:val="000000"/>
        <w:sz w:val="28"/>
        <w:lang w:val="fr-CA"/>
      </w:rPr>
    </w:pPr>
    <w:r w:rsidRPr="00514C82">
      <w:rPr>
        <w:rFonts w:ascii="Arial" w:hAnsi="Arial"/>
        <w:b/>
        <w:color w:val="000000"/>
        <w:sz w:val="28"/>
        <w:lang w:val="fr-CA"/>
      </w:rPr>
      <w:t>CQ -</w:t>
    </w:r>
    <w:r w:rsidR="00514C82">
      <w:rPr>
        <w:rFonts w:ascii="Arial" w:hAnsi="Arial"/>
        <w:b/>
        <w:color w:val="000000"/>
        <w:sz w:val="28"/>
        <w:lang w:val="fr-CA"/>
      </w:rPr>
      <w:t xml:space="preserve"> G</w:t>
    </w:r>
    <w:r w:rsidRPr="00514C82">
      <w:rPr>
        <w:rFonts w:ascii="Arial" w:hAnsi="Arial"/>
        <w:b/>
        <w:color w:val="000000"/>
        <w:sz w:val="28"/>
        <w:lang w:val="fr-CA"/>
      </w:rPr>
      <w:t>lobules rouges et antisérums commerciaux</w:t>
    </w:r>
  </w:p>
  <w:p w:rsidR="003C1539" w:rsidRDefault="003C1539">
    <w:pPr>
      <w:pStyle w:val="Header"/>
      <w:rPr>
        <w:sz w:val="16"/>
      </w:rPr>
    </w:pPr>
    <w:r>
      <w:rPr>
        <w:rFonts w:ascii="Arial" w:hAnsi="Arial" w:cs="Arial"/>
        <w:sz w:val="18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44" w:rsidRDefault="00F73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7DF"/>
    <w:multiLevelType w:val="multilevel"/>
    <w:tmpl w:val="81A4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046008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724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2075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084D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8213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C5749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4D09CB"/>
    <w:multiLevelType w:val="multilevel"/>
    <w:tmpl w:val="135AD36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8" w15:restartNumberingAfterBreak="0">
    <w:nsid w:val="32937F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3A37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9D2357"/>
    <w:multiLevelType w:val="multilevel"/>
    <w:tmpl w:val="30302C9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3CB354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FD645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2752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73349BE"/>
    <w:multiLevelType w:val="multilevel"/>
    <w:tmpl w:val="13EA5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5" w15:restartNumberingAfterBreak="0">
    <w:nsid w:val="6A0479F2"/>
    <w:multiLevelType w:val="multilevel"/>
    <w:tmpl w:val="50902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6" w15:restartNumberingAfterBreak="0">
    <w:nsid w:val="72655634"/>
    <w:multiLevelType w:val="multilevel"/>
    <w:tmpl w:val="4C6A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7" w15:restartNumberingAfterBreak="0">
    <w:nsid w:val="74FD4F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6032F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DF03520"/>
    <w:multiLevelType w:val="multilevel"/>
    <w:tmpl w:val="5F00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4"/>
  </w:num>
  <w:num w:numId="5">
    <w:abstractNumId w:val="19"/>
  </w:num>
  <w:num w:numId="6">
    <w:abstractNumId w:val="7"/>
  </w:num>
  <w:num w:numId="7">
    <w:abstractNumId w:val="7"/>
  </w:num>
  <w:num w:numId="8">
    <w:abstractNumId w:val="10"/>
  </w:num>
  <w:num w:numId="9">
    <w:abstractNumId w:val="17"/>
  </w:num>
  <w:num w:numId="10">
    <w:abstractNumId w:val="2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  <w:num w:numId="15">
    <w:abstractNumId w:val="3"/>
  </w:num>
  <w:num w:numId="16">
    <w:abstractNumId w:val="13"/>
  </w:num>
  <w:num w:numId="17">
    <w:abstractNumId w:val="4"/>
  </w:num>
  <w:num w:numId="18">
    <w:abstractNumId w:val="18"/>
  </w:num>
  <w:num w:numId="19">
    <w:abstractNumId w:val="1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1E"/>
    <w:rsid w:val="00176F7C"/>
    <w:rsid w:val="00220A29"/>
    <w:rsid w:val="00224890"/>
    <w:rsid w:val="002F43AC"/>
    <w:rsid w:val="003C1539"/>
    <w:rsid w:val="00512056"/>
    <w:rsid w:val="00514C82"/>
    <w:rsid w:val="006E2F59"/>
    <w:rsid w:val="007426D9"/>
    <w:rsid w:val="007D3FC7"/>
    <w:rsid w:val="008432C9"/>
    <w:rsid w:val="008D50D1"/>
    <w:rsid w:val="009A6FB7"/>
    <w:rsid w:val="009F3454"/>
    <w:rsid w:val="00B442BE"/>
    <w:rsid w:val="00E42789"/>
    <w:rsid w:val="00E5732A"/>
    <w:rsid w:val="00F4131E"/>
    <w:rsid w:val="00F42F03"/>
    <w:rsid w:val="00F7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48ECBA-594A-4992-A494-8B10BE60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eorgia" w:hAnsi="Georgia"/>
      <w:kern w:val="24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7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after="240"/>
      <w:outlineLvl w:val="1"/>
    </w:pPr>
    <w:rPr>
      <w:rFonts w:ascii="Verdana" w:hAnsi="Verdana"/>
      <w:b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after="240"/>
      <w:outlineLvl w:val="2"/>
    </w:pPr>
    <w:rPr>
      <w:rFonts w:ascii="Verdana" w:hAnsi="Verdana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after="240"/>
      <w:outlineLvl w:val="3"/>
    </w:pPr>
    <w:rPr>
      <w:rFonts w:ascii="Verdana" w:hAnsi="Verdana"/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7"/>
      </w:numPr>
      <w:spacing w:after="240"/>
      <w:outlineLvl w:val="4"/>
    </w:pPr>
    <w:rPr>
      <w:rFonts w:ascii="Verdana" w:hAnsi="Verdana"/>
      <w:i/>
      <w:snapToGrid w:val="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7"/>
      </w:numPr>
      <w:spacing w:after="240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</w:pPr>
    <w:rPr>
      <w:rFonts w:ascii="Arial" w:hAnsi="Arial"/>
      <w:kern w:val="0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sz w:val="16"/>
    </w:rPr>
  </w:style>
  <w:style w:type="paragraph" w:styleId="BodyText3">
    <w:name w:val="Body Text 3"/>
    <w:basedOn w:val="Normal"/>
    <w:pPr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BCO%20Template%20for%20preparing%20Web%20docu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PBCO Template for preparing Web documents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QCA.001F2 - Quality Control of Reagent Red Cells and Antisera</vt:lpstr>
      <vt:lpstr>QCA.001F2 - Quality Control of Reagent Red Cells and Antisera</vt:lpstr>
    </vt:vector>
  </TitlesOfParts>
  <Company>HealthPro Computer Services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QCA.001F2 - Quality Control of Reagent Red Cells and Antisera</dc:title>
  <dc:subject/>
  <dc:creator>TOPO</dc:creator>
  <cp:keywords/>
  <cp:lastModifiedBy>Nesrallah, Heather</cp:lastModifiedBy>
  <cp:revision>2</cp:revision>
  <cp:lastPrinted>2003-05-27T20:07:00Z</cp:lastPrinted>
  <dcterms:created xsi:type="dcterms:W3CDTF">2019-08-12T23:32:00Z</dcterms:created>
  <dcterms:modified xsi:type="dcterms:W3CDTF">2019-08-12T23:32:00Z</dcterms:modified>
</cp:coreProperties>
</file>