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9834" w14:textId="14DFF725" w:rsidR="001D1799" w:rsidRDefault="001D1799" w:rsidP="001D1799"/>
    <w:p w14:paraId="2767984F" w14:textId="4F18C03C" w:rsidR="001D1799" w:rsidRDefault="001D1799" w:rsidP="001D1799">
      <w:pPr>
        <w:pStyle w:val="Heading1"/>
        <w:jc w:val="left"/>
      </w:pPr>
    </w:p>
    <w:tbl>
      <w:tblPr>
        <w:tblW w:w="103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30"/>
        <w:gridCol w:w="3690"/>
        <w:gridCol w:w="3420"/>
      </w:tblGrid>
      <w:tr w:rsidR="00614766" w:rsidRPr="007A635C" w14:paraId="3EAA22DE" w14:textId="77777777" w:rsidTr="002A10EA">
        <w:trPr>
          <w:cantSplit/>
        </w:trPr>
        <w:tc>
          <w:tcPr>
            <w:tcW w:w="1728" w:type="dxa"/>
            <w:tcBorders>
              <w:bottom w:val="single" w:sz="4" w:space="0" w:color="auto"/>
              <w:right w:val="single" w:sz="4" w:space="0" w:color="auto"/>
            </w:tcBorders>
            <w:shd w:val="clear" w:color="auto" w:fill="E7E6E6"/>
          </w:tcPr>
          <w:p w14:paraId="325BA350" w14:textId="707075A4" w:rsidR="00614766" w:rsidRPr="007A635C" w:rsidRDefault="004C5CC6" w:rsidP="00AC5A1E">
            <w:pPr>
              <w:pStyle w:val="Heading2"/>
              <w:rPr>
                <w:rFonts w:ascii="Calibri" w:hAnsi="Calibri" w:cs="Arial"/>
                <w:b w:val="0"/>
                <w:szCs w:val="24"/>
              </w:rPr>
            </w:pPr>
            <w:r>
              <w:rPr>
                <w:rFonts w:ascii="ZWAdobeF" w:hAnsi="ZWAdobeF" w:cs="ZWAdobeF"/>
                <w:b w:val="0"/>
                <w:sz w:val="2"/>
                <w:szCs w:val="2"/>
              </w:rPr>
              <w:t>0B</w:t>
            </w:r>
            <w:r w:rsidR="00614766" w:rsidRPr="007A635C">
              <w:rPr>
                <w:rFonts w:ascii="Calibri" w:hAnsi="Calibri" w:cs="Arial"/>
                <w:b w:val="0"/>
                <w:szCs w:val="24"/>
              </w:rPr>
              <w:t>Manual:</w:t>
            </w:r>
          </w:p>
        </w:tc>
        <w:tc>
          <w:tcPr>
            <w:tcW w:w="5220" w:type="dxa"/>
            <w:gridSpan w:val="2"/>
            <w:tcBorders>
              <w:left w:val="single" w:sz="4" w:space="0" w:color="auto"/>
              <w:bottom w:val="single" w:sz="4" w:space="0" w:color="auto"/>
              <w:right w:val="single" w:sz="4" w:space="0" w:color="auto"/>
            </w:tcBorders>
          </w:tcPr>
          <w:p w14:paraId="00950284" w14:textId="634FB283" w:rsidR="00614766" w:rsidRPr="007A635C" w:rsidRDefault="00614766" w:rsidP="00AC5A1E">
            <w:pPr>
              <w:rPr>
                <w:rFonts w:ascii="Calibri" w:hAnsi="Calibri" w:cs="Arial"/>
                <w:szCs w:val="24"/>
              </w:rPr>
            </w:pPr>
          </w:p>
        </w:tc>
        <w:tc>
          <w:tcPr>
            <w:tcW w:w="3420" w:type="dxa"/>
            <w:vMerge w:val="restart"/>
            <w:tcBorders>
              <w:left w:val="single" w:sz="4" w:space="0" w:color="auto"/>
              <w:bottom w:val="single" w:sz="4" w:space="0" w:color="auto"/>
            </w:tcBorders>
          </w:tcPr>
          <w:p w14:paraId="6F8E3C3F" w14:textId="45F2032B" w:rsidR="00614766" w:rsidRPr="006A2DF3" w:rsidRDefault="004C5CC6" w:rsidP="00AC5A1E">
            <w:pPr>
              <w:pStyle w:val="Heading3"/>
              <w:spacing w:before="120"/>
              <w:rPr>
                <w:rFonts w:ascii="Calibri" w:hAnsi="Calibri" w:cs="Arial"/>
                <w:sz w:val="28"/>
                <w:szCs w:val="28"/>
              </w:rPr>
            </w:pPr>
            <w:r>
              <w:rPr>
                <w:rFonts w:ascii="ZWAdobeF" w:hAnsi="ZWAdobeF" w:cs="ZWAdobeF"/>
                <w:b w:val="0"/>
                <w:sz w:val="2"/>
                <w:szCs w:val="2"/>
              </w:rPr>
              <w:t>1B</w:t>
            </w:r>
            <w:r w:rsidR="000B671F">
              <w:rPr>
                <w:rFonts w:ascii="Calibri" w:hAnsi="Calibri" w:cs="Arial"/>
                <w:sz w:val="28"/>
                <w:szCs w:val="28"/>
              </w:rPr>
              <w:t>TEMPLATE</w:t>
            </w:r>
          </w:p>
        </w:tc>
      </w:tr>
      <w:tr w:rsidR="00614766" w:rsidRPr="007A635C" w14:paraId="0D928BD5" w14:textId="77777777" w:rsidTr="002A10EA">
        <w:trPr>
          <w:cantSplit/>
        </w:trPr>
        <w:tc>
          <w:tcPr>
            <w:tcW w:w="1728" w:type="dxa"/>
            <w:tcBorders>
              <w:top w:val="single" w:sz="4" w:space="0" w:color="auto"/>
              <w:bottom w:val="single" w:sz="4" w:space="0" w:color="auto"/>
              <w:right w:val="single" w:sz="4" w:space="0" w:color="auto"/>
            </w:tcBorders>
            <w:shd w:val="clear" w:color="auto" w:fill="E7E6E6"/>
          </w:tcPr>
          <w:p w14:paraId="200865E8" w14:textId="77777777" w:rsidR="00614766" w:rsidRPr="007A635C" w:rsidRDefault="00614766" w:rsidP="00AC5A1E">
            <w:pPr>
              <w:rPr>
                <w:rFonts w:ascii="Calibri" w:hAnsi="Calibri" w:cs="Arial"/>
                <w:bCs/>
                <w:szCs w:val="24"/>
              </w:rPr>
            </w:pPr>
            <w:r w:rsidRPr="007A635C">
              <w:rPr>
                <w:rFonts w:ascii="Calibri" w:hAnsi="Calibri" w:cs="Arial"/>
                <w:bCs/>
                <w:szCs w:val="24"/>
              </w:rPr>
              <w:t>Section:</w:t>
            </w:r>
          </w:p>
        </w:tc>
        <w:tc>
          <w:tcPr>
            <w:tcW w:w="5220" w:type="dxa"/>
            <w:gridSpan w:val="2"/>
            <w:tcBorders>
              <w:top w:val="single" w:sz="4" w:space="0" w:color="auto"/>
              <w:left w:val="single" w:sz="4" w:space="0" w:color="auto"/>
              <w:bottom w:val="single" w:sz="4" w:space="0" w:color="auto"/>
              <w:right w:val="single" w:sz="4" w:space="0" w:color="auto"/>
            </w:tcBorders>
          </w:tcPr>
          <w:p w14:paraId="7D3A4527" w14:textId="47F3EE5E" w:rsidR="00614766" w:rsidRPr="007A635C" w:rsidRDefault="00614766" w:rsidP="00AC5A1E">
            <w:pPr>
              <w:rPr>
                <w:rFonts w:ascii="Calibri" w:hAnsi="Calibri" w:cs="Arial"/>
                <w:bCs/>
                <w:szCs w:val="24"/>
              </w:rPr>
            </w:pPr>
          </w:p>
        </w:tc>
        <w:tc>
          <w:tcPr>
            <w:tcW w:w="3420" w:type="dxa"/>
            <w:vMerge/>
          </w:tcPr>
          <w:p w14:paraId="3F7BDB22" w14:textId="77777777" w:rsidR="00614766" w:rsidRPr="007A635C" w:rsidRDefault="00614766" w:rsidP="00AC5A1E">
            <w:pPr>
              <w:rPr>
                <w:rFonts w:ascii="Calibri" w:hAnsi="Calibri" w:cs="Arial"/>
                <w:bCs/>
                <w:szCs w:val="24"/>
              </w:rPr>
            </w:pPr>
          </w:p>
        </w:tc>
      </w:tr>
      <w:tr w:rsidR="00614766" w:rsidRPr="007A635C" w14:paraId="2AC1F51A" w14:textId="77777777" w:rsidTr="002A10EA">
        <w:trPr>
          <w:cantSplit/>
        </w:trPr>
        <w:tc>
          <w:tcPr>
            <w:tcW w:w="1728" w:type="dxa"/>
            <w:tcBorders>
              <w:top w:val="single" w:sz="4" w:space="0" w:color="auto"/>
              <w:bottom w:val="single" w:sz="4" w:space="0" w:color="auto"/>
            </w:tcBorders>
            <w:shd w:val="clear" w:color="auto" w:fill="E7E6E6"/>
          </w:tcPr>
          <w:p w14:paraId="4A0B341C" w14:textId="77777777" w:rsidR="00614766" w:rsidRPr="007A635C" w:rsidRDefault="00614766" w:rsidP="00AC5A1E">
            <w:pPr>
              <w:rPr>
                <w:rFonts w:ascii="Calibri" w:hAnsi="Calibri" w:cs="Arial"/>
                <w:szCs w:val="24"/>
              </w:rPr>
            </w:pPr>
            <w:r w:rsidRPr="007A635C">
              <w:rPr>
                <w:rFonts w:ascii="Calibri" w:hAnsi="Calibri" w:cs="Arial"/>
                <w:bCs/>
                <w:szCs w:val="24"/>
              </w:rPr>
              <w:t xml:space="preserve">Title: </w:t>
            </w:r>
          </w:p>
        </w:tc>
        <w:tc>
          <w:tcPr>
            <w:tcW w:w="5220" w:type="dxa"/>
            <w:gridSpan w:val="2"/>
            <w:tcBorders>
              <w:top w:val="single" w:sz="4" w:space="0" w:color="auto"/>
              <w:bottom w:val="single" w:sz="4" w:space="0" w:color="auto"/>
            </w:tcBorders>
          </w:tcPr>
          <w:p w14:paraId="2ADAE5D3" w14:textId="77BFE412" w:rsidR="00614766" w:rsidRPr="00630541" w:rsidRDefault="000B671F" w:rsidP="00AC5A1E">
            <w:pPr>
              <w:rPr>
                <w:rFonts w:ascii="Calibri" w:hAnsi="Calibri" w:cs="Arial"/>
                <w:b/>
                <w:szCs w:val="24"/>
              </w:rPr>
            </w:pPr>
            <w:r>
              <w:rPr>
                <w:rFonts w:ascii="Calibri" w:hAnsi="Calibri" w:cs="Arial"/>
                <w:b/>
                <w:szCs w:val="24"/>
              </w:rPr>
              <w:t>Special Blood Requirements Notification Letter and Wallet Card</w:t>
            </w:r>
          </w:p>
        </w:tc>
        <w:tc>
          <w:tcPr>
            <w:tcW w:w="3420" w:type="dxa"/>
            <w:vMerge w:val="restart"/>
            <w:tcBorders>
              <w:top w:val="single" w:sz="4" w:space="0" w:color="auto"/>
            </w:tcBorders>
          </w:tcPr>
          <w:p w14:paraId="2AAF865A" w14:textId="7D69D9FF" w:rsidR="00614766" w:rsidRPr="007A635C" w:rsidRDefault="00614766" w:rsidP="00AC5A1E">
            <w:pPr>
              <w:rPr>
                <w:rFonts w:ascii="Calibri" w:hAnsi="Calibri" w:cs="Arial"/>
                <w:b/>
                <w:szCs w:val="24"/>
              </w:rPr>
            </w:pPr>
            <w:r>
              <w:rPr>
                <w:noProof/>
              </w:rPr>
              <w:drawing>
                <wp:anchor distT="0" distB="0" distL="114300" distR="114300" simplePos="0" relativeHeight="251658240" behindDoc="0" locked="0" layoutInCell="1" allowOverlap="1" wp14:anchorId="724DEBCA" wp14:editId="1508607A">
                  <wp:simplePos x="0" y="0"/>
                  <wp:positionH relativeFrom="margin">
                    <wp:posOffset>78740</wp:posOffset>
                  </wp:positionH>
                  <wp:positionV relativeFrom="margin">
                    <wp:posOffset>123825</wp:posOffset>
                  </wp:positionV>
                  <wp:extent cx="1800225" cy="676275"/>
                  <wp:effectExtent l="0" t="0" r="9525" b="9525"/>
                  <wp:wrapSquare wrapText="bothSides"/>
                  <wp:docPr id="1" name="Picture 1" descr="orbcon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_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4766" w:rsidRPr="007A635C" w14:paraId="70C2B37A" w14:textId="77777777" w:rsidTr="002A10EA">
        <w:trPr>
          <w:cantSplit/>
        </w:trPr>
        <w:tc>
          <w:tcPr>
            <w:tcW w:w="1728" w:type="dxa"/>
            <w:tcBorders>
              <w:top w:val="single" w:sz="4" w:space="0" w:color="auto"/>
              <w:bottom w:val="single" w:sz="4" w:space="0" w:color="auto"/>
              <w:right w:val="single" w:sz="4" w:space="0" w:color="auto"/>
            </w:tcBorders>
            <w:shd w:val="clear" w:color="auto" w:fill="E7E6E6"/>
          </w:tcPr>
          <w:p w14:paraId="6DE4A814" w14:textId="77777777" w:rsidR="00614766" w:rsidRPr="007A635C" w:rsidRDefault="00614766" w:rsidP="00AC5A1E">
            <w:pPr>
              <w:rPr>
                <w:rFonts w:ascii="Calibri" w:hAnsi="Calibri" w:cs="Arial"/>
                <w:bCs/>
                <w:szCs w:val="24"/>
              </w:rPr>
            </w:pPr>
            <w:r w:rsidRPr="007A635C">
              <w:rPr>
                <w:rFonts w:ascii="Calibri" w:hAnsi="Calibri" w:cs="Arial"/>
                <w:bCs/>
                <w:szCs w:val="24"/>
              </w:rPr>
              <w:t>Author:</w:t>
            </w:r>
          </w:p>
        </w:tc>
        <w:tc>
          <w:tcPr>
            <w:tcW w:w="5220" w:type="dxa"/>
            <w:gridSpan w:val="2"/>
            <w:tcBorders>
              <w:top w:val="single" w:sz="4" w:space="0" w:color="auto"/>
              <w:left w:val="single" w:sz="4" w:space="0" w:color="auto"/>
              <w:bottom w:val="single" w:sz="4" w:space="0" w:color="auto"/>
            </w:tcBorders>
          </w:tcPr>
          <w:p w14:paraId="78110BF6" w14:textId="59451785" w:rsidR="00614766" w:rsidRPr="007A635C" w:rsidRDefault="00242407" w:rsidP="00AC5A1E">
            <w:pPr>
              <w:rPr>
                <w:rFonts w:ascii="Calibri" w:hAnsi="Calibri" w:cs="Arial"/>
                <w:bCs/>
                <w:szCs w:val="24"/>
              </w:rPr>
            </w:pPr>
            <w:r>
              <w:rPr>
                <w:rFonts w:ascii="Calibri" w:hAnsi="Calibri" w:cs="Arial"/>
                <w:bCs/>
                <w:szCs w:val="24"/>
              </w:rPr>
              <w:t>Tracy Cameron/Wendy Owens</w:t>
            </w:r>
          </w:p>
        </w:tc>
        <w:tc>
          <w:tcPr>
            <w:tcW w:w="3420" w:type="dxa"/>
            <w:vMerge/>
          </w:tcPr>
          <w:p w14:paraId="4104D095" w14:textId="77777777" w:rsidR="00614766" w:rsidRPr="007A635C" w:rsidRDefault="00614766" w:rsidP="00AC5A1E">
            <w:pPr>
              <w:rPr>
                <w:rFonts w:ascii="Calibri" w:hAnsi="Calibri" w:cs="Arial"/>
                <w:b/>
                <w:szCs w:val="24"/>
              </w:rPr>
            </w:pPr>
          </w:p>
        </w:tc>
      </w:tr>
      <w:tr w:rsidR="00614766" w:rsidRPr="007A635C" w14:paraId="415A1A29" w14:textId="77777777" w:rsidTr="002A10EA">
        <w:trPr>
          <w:cantSplit/>
        </w:trPr>
        <w:tc>
          <w:tcPr>
            <w:tcW w:w="1728" w:type="dxa"/>
            <w:tcBorders>
              <w:top w:val="single" w:sz="4" w:space="0" w:color="auto"/>
              <w:bottom w:val="single" w:sz="4" w:space="0" w:color="auto"/>
              <w:right w:val="single" w:sz="4" w:space="0" w:color="auto"/>
            </w:tcBorders>
            <w:shd w:val="clear" w:color="auto" w:fill="E7E6E6"/>
          </w:tcPr>
          <w:p w14:paraId="786C36DE" w14:textId="77777777" w:rsidR="00614766" w:rsidRPr="007A635C" w:rsidRDefault="00614766" w:rsidP="00AC5A1E">
            <w:pPr>
              <w:rPr>
                <w:rFonts w:ascii="Calibri" w:hAnsi="Calibri" w:cs="Arial"/>
                <w:bCs/>
                <w:szCs w:val="24"/>
              </w:rPr>
            </w:pPr>
            <w:r w:rsidRPr="007A635C">
              <w:rPr>
                <w:rFonts w:ascii="Calibri" w:hAnsi="Calibri" w:cs="Arial"/>
                <w:bCs/>
                <w:szCs w:val="24"/>
              </w:rPr>
              <w:t>Approved by:</w:t>
            </w:r>
          </w:p>
        </w:tc>
        <w:tc>
          <w:tcPr>
            <w:tcW w:w="5220" w:type="dxa"/>
            <w:gridSpan w:val="2"/>
            <w:tcBorders>
              <w:top w:val="single" w:sz="4" w:space="0" w:color="auto"/>
              <w:left w:val="single" w:sz="4" w:space="0" w:color="auto"/>
              <w:bottom w:val="single" w:sz="4" w:space="0" w:color="auto"/>
            </w:tcBorders>
          </w:tcPr>
          <w:p w14:paraId="6A81E40C" w14:textId="12D43F55" w:rsidR="00614766" w:rsidRPr="007A635C" w:rsidRDefault="00433218" w:rsidP="00AC5A1E">
            <w:pPr>
              <w:rPr>
                <w:rFonts w:ascii="Calibri" w:hAnsi="Calibri" w:cs="Arial"/>
                <w:bCs/>
                <w:szCs w:val="24"/>
              </w:rPr>
            </w:pPr>
            <w:r>
              <w:rPr>
                <w:rFonts w:ascii="Calibri" w:hAnsi="Calibri" w:cs="Arial"/>
                <w:bCs/>
                <w:szCs w:val="24"/>
              </w:rPr>
              <w:t>ORBCoN Regional Managers</w:t>
            </w:r>
          </w:p>
        </w:tc>
        <w:tc>
          <w:tcPr>
            <w:tcW w:w="3420" w:type="dxa"/>
            <w:vMerge/>
          </w:tcPr>
          <w:p w14:paraId="141694E0" w14:textId="77777777" w:rsidR="00614766" w:rsidRPr="007A635C" w:rsidRDefault="00614766" w:rsidP="00AC5A1E">
            <w:pPr>
              <w:rPr>
                <w:rFonts w:ascii="Calibri" w:hAnsi="Calibri" w:cs="Arial"/>
                <w:bCs/>
                <w:szCs w:val="24"/>
              </w:rPr>
            </w:pPr>
          </w:p>
        </w:tc>
      </w:tr>
      <w:tr w:rsidR="00614766" w:rsidRPr="007A635C" w14:paraId="2EAB7E29" w14:textId="77777777" w:rsidTr="002A10EA">
        <w:trPr>
          <w:cantSplit/>
        </w:trPr>
        <w:tc>
          <w:tcPr>
            <w:tcW w:w="1728" w:type="dxa"/>
            <w:tcBorders>
              <w:top w:val="single" w:sz="4" w:space="0" w:color="auto"/>
              <w:bottom w:val="single" w:sz="4" w:space="0" w:color="auto"/>
              <w:right w:val="single" w:sz="4" w:space="0" w:color="auto"/>
            </w:tcBorders>
            <w:shd w:val="clear" w:color="auto" w:fill="E7E6E6"/>
          </w:tcPr>
          <w:p w14:paraId="38AA66FE" w14:textId="77777777" w:rsidR="00614766" w:rsidRPr="007A635C" w:rsidRDefault="00614766" w:rsidP="00AC5A1E">
            <w:pPr>
              <w:rPr>
                <w:rFonts w:ascii="Calibri" w:hAnsi="Calibri" w:cs="Arial"/>
                <w:bCs/>
                <w:szCs w:val="24"/>
              </w:rPr>
            </w:pPr>
            <w:r w:rsidRPr="007A635C">
              <w:rPr>
                <w:rFonts w:ascii="Calibri" w:hAnsi="Calibri" w:cs="Arial"/>
                <w:bCs/>
                <w:szCs w:val="24"/>
              </w:rPr>
              <w:t xml:space="preserve">Effective Date: </w:t>
            </w:r>
          </w:p>
        </w:tc>
        <w:tc>
          <w:tcPr>
            <w:tcW w:w="1530" w:type="dxa"/>
            <w:tcBorders>
              <w:top w:val="single" w:sz="4" w:space="0" w:color="auto"/>
              <w:left w:val="single" w:sz="4" w:space="0" w:color="auto"/>
              <w:bottom w:val="single" w:sz="4" w:space="0" w:color="auto"/>
              <w:right w:val="single" w:sz="4" w:space="0" w:color="auto"/>
            </w:tcBorders>
          </w:tcPr>
          <w:p w14:paraId="7C3DFEC7" w14:textId="316FC911" w:rsidR="00614766" w:rsidRPr="007A635C" w:rsidRDefault="004A3321" w:rsidP="00AC5A1E">
            <w:pPr>
              <w:rPr>
                <w:rFonts w:ascii="Calibri" w:hAnsi="Calibri" w:cs="Arial"/>
              </w:rPr>
            </w:pPr>
            <w:r>
              <w:rPr>
                <w:rFonts w:ascii="Calibri" w:hAnsi="Calibri" w:cs="Arial"/>
              </w:rPr>
              <w:t>Jan 2021</w:t>
            </w:r>
          </w:p>
        </w:tc>
        <w:tc>
          <w:tcPr>
            <w:tcW w:w="3690" w:type="dxa"/>
            <w:vMerge w:val="restart"/>
            <w:tcBorders>
              <w:top w:val="single" w:sz="4" w:space="0" w:color="auto"/>
              <w:left w:val="single" w:sz="4" w:space="0" w:color="auto"/>
            </w:tcBorders>
            <w:vAlign w:val="center"/>
          </w:tcPr>
          <w:p w14:paraId="716416B2" w14:textId="5BEBAA69" w:rsidR="00614766" w:rsidRPr="007A635C" w:rsidRDefault="00614766" w:rsidP="00AC5A1E">
            <w:pPr>
              <w:jc w:val="center"/>
              <w:rPr>
                <w:rFonts w:ascii="Calibri" w:hAnsi="Calibri" w:cs="Arial"/>
              </w:rPr>
            </w:pPr>
            <w:r w:rsidRPr="4179153D">
              <w:rPr>
                <w:rFonts w:ascii="Calibri" w:hAnsi="Calibri" w:cs="Arial"/>
              </w:rPr>
              <w:t xml:space="preserve">Version </w:t>
            </w:r>
            <w:r w:rsidR="000B671F">
              <w:rPr>
                <w:rFonts w:ascii="Calibri" w:hAnsi="Calibri" w:cs="Arial"/>
              </w:rPr>
              <w:t>3</w:t>
            </w:r>
          </w:p>
        </w:tc>
        <w:tc>
          <w:tcPr>
            <w:tcW w:w="3420" w:type="dxa"/>
            <w:vMerge/>
          </w:tcPr>
          <w:p w14:paraId="27C794FD" w14:textId="77777777" w:rsidR="00614766" w:rsidRPr="007A635C" w:rsidRDefault="00614766" w:rsidP="00AC5A1E">
            <w:pPr>
              <w:rPr>
                <w:rFonts w:ascii="Calibri" w:hAnsi="Calibri" w:cs="Arial"/>
                <w:bCs/>
                <w:szCs w:val="24"/>
              </w:rPr>
            </w:pPr>
          </w:p>
        </w:tc>
      </w:tr>
      <w:tr w:rsidR="00614766" w:rsidRPr="007A635C" w14:paraId="5B3844BB" w14:textId="77777777" w:rsidTr="002A10EA">
        <w:trPr>
          <w:cantSplit/>
          <w:trHeight w:val="293"/>
        </w:trPr>
        <w:tc>
          <w:tcPr>
            <w:tcW w:w="1728" w:type="dxa"/>
            <w:tcBorders>
              <w:top w:val="single" w:sz="4" w:space="0" w:color="auto"/>
              <w:bottom w:val="single" w:sz="4" w:space="0" w:color="auto"/>
              <w:right w:val="single" w:sz="4" w:space="0" w:color="auto"/>
            </w:tcBorders>
            <w:shd w:val="clear" w:color="auto" w:fill="E7E6E6"/>
          </w:tcPr>
          <w:p w14:paraId="0413B2FB" w14:textId="77777777" w:rsidR="00614766" w:rsidRPr="007A635C" w:rsidRDefault="00614766" w:rsidP="00AC5A1E">
            <w:pPr>
              <w:rPr>
                <w:rFonts w:ascii="Calibri" w:hAnsi="Calibri" w:cs="Arial"/>
              </w:rPr>
            </w:pPr>
            <w:r w:rsidRPr="4179153D">
              <w:rPr>
                <w:rFonts w:ascii="Calibri" w:hAnsi="Calibri" w:cs="Arial"/>
              </w:rPr>
              <w:t>Created:</w:t>
            </w:r>
          </w:p>
        </w:tc>
        <w:tc>
          <w:tcPr>
            <w:tcW w:w="1530" w:type="dxa"/>
            <w:tcBorders>
              <w:top w:val="single" w:sz="4" w:space="0" w:color="auto"/>
              <w:left w:val="single" w:sz="4" w:space="0" w:color="auto"/>
              <w:right w:val="single" w:sz="4" w:space="0" w:color="auto"/>
            </w:tcBorders>
          </w:tcPr>
          <w:p w14:paraId="02C5F09F" w14:textId="210392E3" w:rsidR="00614766" w:rsidRPr="007A635C" w:rsidRDefault="004A3321" w:rsidP="00AC5A1E">
            <w:pPr>
              <w:rPr>
                <w:rFonts w:ascii="Calibri" w:hAnsi="Calibri" w:cs="Arial"/>
              </w:rPr>
            </w:pPr>
            <w:r>
              <w:rPr>
                <w:rFonts w:ascii="Calibri" w:hAnsi="Calibri" w:cs="Arial"/>
              </w:rPr>
              <w:t>Mar 2017</w:t>
            </w:r>
          </w:p>
        </w:tc>
        <w:tc>
          <w:tcPr>
            <w:tcW w:w="3690" w:type="dxa"/>
            <w:vMerge/>
          </w:tcPr>
          <w:p w14:paraId="7EACC864" w14:textId="77777777" w:rsidR="00614766" w:rsidRPr="00772D54" w:rsidRDefault="00614766" w:rsidP="00AC5A1E">
            <w:pPr>
              <w:rPr>
                <w:rFonts w:ascii="Calibri" w:hAnsi="Calibri" w:cs="Arial"/>
                <w:bCs/>
                <w:i/>
                <w:szCs w:val="24"/>
              </w:rPr>
            </w:pPr>
          </w:p>
        </w:tc>
        <w:tc>
          <w:tcPr>
            <w:tcW w:w="3420" w:type="dxa"/>
            <w:vMerge/>
          </w:tcPr>
          <w:p w14:paraId="4590B338" w14:textId="77777777" w:rsidR="00614766" w:rsidRPr="007A635C" w:rsidRDefault="00614766" w:rsidP="00AC5A1E">
            <w:pPr>
              <w:rPr>
                <w:rFonts w:ascii="Calibri" w:hAnsi="Calibri" w:cs="Arial"/>
                <w:bCs/>
                <w:szCs w:val="24"/>
              </w:rPr>
            </w:pPr>
          </w:p>
        </w:tc>
      </w:tr>
      <w:tr w:rsidR="00614766" w:rsidRPr="007A635C" w14:paraId="65D4B3D1" w14:textId="77777777" w:rsidTr="002A10EA">
        <w:trPr>
          <w:cantSplit/>
          <w:trHeight w:val="292"/>
        </w:trPr>
        <w:tc>
          <w:tcPr>
            <w:tcW w:w="1728" w:type="dxa"/>
            <w:tcBorders>
              <w:top w:val="single" w:sz="4" w:space="0" w:color="auto"/>
              <w:bottom w:val="single" w:sz="4" w:space="0" w:color="auto"/>
              <w:right w:val="single" w:sz="4" w:space="0" w:color="auto"/>
            </w:tcBorders>
            <w:shd w:val="clear" w:color="auto" w:fill="E7E6E6"/>
          </w:tcPr>
          <w:p w14:paraId="18B1AE86" w14:textId="77777777" w:rsidR="00614766" w:rsidRPr="4179153D" w:rsidRDefault="00614766" w:rsidP="00AC5A1E">
            <w:pPr>
              <w:rPr>
                <w:rFonts w:ascii="Calibri" w:hAnsi="Calibri" w:cs="Arial"/>
              </w:rPr>
            </w:pPr>
            <w:r w:rsidRPr="4179153D">
              <w:rPr>
                <w:rFonts w:ascii="Calibri" w:hAnsi="Calibri" w:cs="Arial"/>
              </w:rPr>
              <w:t>Revised:</w:t>
            </w:r>
          </w:p>
        </w:tc>
        <w:tc>
          <w:tcPr>
            <w:tcW w:w="1530" w:type="dxa"/>
            <w:tcBorders>
              <w:left w:val="single" w:sz="4" w:space="0" w:color="auto"/>
              <w:bottom w:val="single" w:sz="4" w:space="0" w:color="auto"/>
              <w:right w:val="single" w:sz="4" w:space="0" w:color="auto"/>
            </w:tcBorders>
          </w:tcPr>
          <w:p w14:paraId="7381166E" w14:textId="3165B78B" w:rsidR="00614766" w:rsidRPr="4179153D" w:rsidRDefault="000B671F" w:rsidP="00AC5A1E">
            <w:pPr>
              <w:rPr>
                <w:rFonts w:ascii="Calibri" w:hAnsi="Calibri" w:cs="Arial"/>
              </w:rPr>
            </w:pPr>
            <w:r>
              <w:rPr>
                <w:rFonts w:ascii="Calibri" w:hAnsi="Calibri" w:cs="Arial"/>
              </w:rPr>
              <w:t>May 2020</w:t>
            </w:r>
          </w:p>
        </w:tc>
        <w:tc>
          <w:tcPr>
            <w:tcW w:w="3690" w:type="dxa"/>
            <w:vMerge/>
          </w:tcPr>
          <w:p w14:paraId="3A466C4D" w14:textId="77777777" w:rsidR="00614766" w:rsidRPr="00772D54" w:rsidRDefault="00614766" w:rsidP="00AC5A1E">
            <w:pPr>
              <w:rPr>
                <w:rFonts w:ascii="Calibri" w:hAnsi="Calibri" w:cs="Arial"/>
                <w:bCs/>
                <w:i/>
                <w:szCs w:val="24"/>
              </w:rPr>
            </w:pPr>
          </w:p>
        </w:tc>
        <w:tc>
          <w:tcPr>
            <w:tcW w:w="3420" w:type="dxa"/>
            <w:vMerge/>
          </w:tcPr>
          <w:p w14:paraId="3AB5A701" w14:textId="77777777" w:rsidR="00614766" w:rsidRPr="007A635C" w:rsidRDefault="00614766" w:rsidP="00AC5A1E">
            <w:pPr>
              <w:rPr>
                <w:rFonts w:ascii="Calibri" w:hAnsi="Calibri" w:cs="Arial"/>
                <w:bCs/>
                <w:szCs w:val="24"/>
              </w:rPr>
            </w:pPr>
          </w:p>
        </w:tc>
      </w:tr>
      <w:tr w:rsidR="00614766" w:rsidRPr="007A635C" w14:paraId="15A1EE22" w14:textId="77777777" w:rsidTr="002A10EA">
        <w:trPr>
          <w:cantSplit/>
        </w:trPr>
        <w:tc>
          <w:tcPr>
            <w:tcW w:w="10368" w:type="dxa"/>
            <w:gridSpan w:val="4"/>
            <w:tcBorders>
              <w:top w:val="single" w:sz="4" w:space="0" w:color="auto"/>
              <w:left w:val="single" w:sz="4" w:space="0" w:color="auto"/>
              <w:bottom w:val="single" w:sz="4" w:space="0" w:color="auto"/>
              <w:right w:val="single" w:sz="4" w:space="0" w:color="auto"/>
            </w:tcBorders>
            <w:vAlign w:val="center"/>
          </w:tcPr>
          <w:p w14:paraId="2C034CB1" w14:textId="606B3A5D" w:rsidR="00614766" w:rsidRPr="007A635C" w:rsidRDefault="00614766" w:rsidP="00AC5A1E">
            <w:pPr>
              <w:rPr>
                <w:rFonts w:ascii="Calibri" w:hAnsi="Calibri" w:cs="Arial"/>
                <w:szCs w:val="24"/>
              </w:rPr>
            </w:pPr>
          </w:p>
        </w:tc>
      </w:tr>
    </w:tbl>
    <w:p w14:paraId="03939278" w14:textId="4F66C2CF" w:rsidR="00614766" w:rsidRDefault="00614766" w:rsidP="00614766"/>
    <w:p w14:paraId="344C6866" w14:textId="77777777" w:rsidR="00614766" w:rsidRPr="00614766" w:rsidRDefault="00614766" w:rsidP="00614766"/>
    <w:p w14:paraId="27679850" w14:textId="52DABA2E" w:rsidR="001D1799" w:rsidRDefault="38BFC1D6" w:rsidP="001D1799">
      <w:pPr>
        <w:pStyle w:val="Heading1"/>
        <w:numPr>
          <w:ilvl w:val="0"/>
          <w:numId w:val="1"/>
        </w:numPr>
        <w:jc w:val="left"/>
      </w:pPr>
      <w:r>
        <w:t xml:space="preserve">Policy: </w:t>
      </w:r>
      <w:r w:rsidR="00415611">
        <w:rPr>
          <w:b w:val="0"/>
        </w:rPr>
        <w:t xml:space="preserve">When a patient is identified as requiring a special blood component, information should be provided to them to help ensure </w:t>
      </w:r>
      <w:r w:rsidR="2AA3B0F1">
        <w:rPr>
          <w:b w:val="0"/>
        </w:rPr>
        <w:t xml:space="preserve">appropriate transfusion </w:t>
      </w:r>
      <w:r w:rsidR="00415611">
        <w:rPr>
          <w:b w:val="0"/>
        </w:rPr>
        <w:t>care should they be admitted to another healthcare facility.</w:t>
      </w:r>
    </w:p>
    <w:p w14:paraId="27679851" w14:textId="77777777" w:rsidR="001D1799" w:rsidRDefault="001D1799" w:rsidP="001D1799"/>
    <w:p w14:paraId="27679852" w14:textId="77777777" w:rsidR="001D1799" w:rsidRDefault="38BFC1D6" w:rsidP="001D1799">
      <w:pPr>
        <w:pStyle w:val="Heading1"/>
        <w:numPr>
          <w:ilvl w:val="0"/>
          <w:numId w:val="1"/>
        </w:numPr>
        <w:jc w:val="left"/>
      </w:pPr>
      <w:r>
        <w:t xml:space="preserve">Purpose: </w:t>
      </w:r>
      <w:r>
        <w:rPr>
          <w:b w:val="0"/>
        </w:rPr>
        <w:t>To initiate and complete the special blood requirement notification letter and wallet card.</w:t>
      </w:r>
    </w:p>
    <w:p w14:paraId="27679853" w14:textId="77777777" w:rsidR="001D1799" w:rsidRDefault="001D1799" w:rsidP="001D1799"/>
    <w:p w14:paraId="27679854" w14:textId="05F8B3B4" w:rsidR="001D1799" w:rsidRDefault="38BFC1D6" w:rsidP="001D1799">
      <w:pPr>
        <w:numPr>
          <w:ilvl w:val="0"/>
          <w:numId w:val="1"/>
        </w:numPr>
      </w:pPr>
      <w:r w:rsidRPr="5EC9AC10">
        <w:rPr>
          <w:b/>
          <w:bCs/>
        </w:rPr>
        <w:t xml:space="preserve">Principle: </w:t>
      </w:r>
      <w:r>
        <w:t xml:space="preserve">A standardized card that identifies patients who have special requirements for blood components will help minimize delays in patient care and improve patient safety.  These patients should be encouraged to enroll in the </w:t>
      </w:r>
      <w:proofErr w:type="spellStart"/>
      <w:r>
        <w:t>MedicAlert</w:t>
      </w:r>
      <w:r w:rsidR="004C5CC6">
        <w:rPr>
          <w:rFonts w:ascii="ZWAdobeF" w:hAnsi="ZWAdobeF" w:cs="ZWAdobeF"/>
          <w:sz w:val="2"/>
          <w:szCs w:val="2"/>
        </w:rPr>
        <w:t>P</w:t>
      </w:r>
      <w:r w:rsidRPr="5EC9AC10">
        <w:rPr>
          <w:vertAlign w:val="superscript"/>
        </w:rPr>
        <w:t>®</w:t>
      </w:r>
      <w:r w:rsidR="004C5CC6">
        <w:rPr>
          <w:rFonts w:ascii="ZWAdobeF" w:hAnsi="ZWAdobeF" w:cs="ZWAdobeF"/>
          <w:sz w:val="2"/>
          <w:szCs w:val="2"/>
        </w:rPr>
        <w:t>P</w:t>
      </w:r>
      <w:proofErr w:type="spellEnd"/>
      <w:r>
        <w:t xml:space="preserve"> program </w:t>
      </w:r>
      <w:r w:rsidR="3FCAFCA7">
        <w:t xml:space="preserve">(or an equivalent program) </w:t>
      </w:r>
      <w:r>
        <w:t xml:space="preserve">where their information is submitted and stored in a database that is accessible </w:t>
      </w:r>
      <w:r w:rsidR="71D10B0C">
        <w:t xml:space="preserve">at </w:t>
      </w:r>
      <w:r>
        <w:t xml:space="preserve">any time by all first responders and healthcare professionals that may be involved in the care of these patients. </w:t>
      </w:r>
      <w:r w:rsidR="00415611">
        <w:t xml:space="preserve">Examples of </w:t>
      </w:r>
      <w:r>
        <w:t>Special blood requ</w:t>
      </w:r>
      <w:r w:rsidR="00415611">
        <w:t>irements are</w:t>
      </w:r>
      <w:r>
        <w:t>:</w:t>
      </w:r>
    </w:p>
    <w:p w14:paraId="27679855" w14:textId="77777777" w:rsidR="001D1799" w:rsidRDefault="38BFC1D6" w:rsidP="001D1799">
      <w:pPr>
        <w:numPr>
          <w:ilvl w:val="0"/>
          <w:numId w:val="2"/>
        </w:numPr>
      </w:pPr>
      <w:r>
        <w:t>Irradiated components</w:t>
      </w:r>
    </w:p>
    <w:p w14:paraId="27679856" w14:textId="77777777" w:rsidR="001D1799" w:rsidRDefault="38BFC1D6" w:rsidP="001D1799">
      <w:pPr>
        <w:numPr>
          <w:ilvl w:val="0"/>
          <w:numId w:val="2"/>
        </w:numPr>
      </w:pPr>
      <w:r>
        <w:t>Antigen negative components for patients with known red blood cell (RBC) or platelet antibodies</w:t>
      </w:r>
    </w:p>
    <w:p w14:paraId="27679857" w14:textId="77777777" w:rsidR="001D1799" w:rsidRDefault="38BFC1D6" w:rsidP="001D1799">
      <w:pPr>
        <w:numPr>
          <w:ilvl w:val="0"/>
          <w:numId w:val="2"/>
        </w:numPr>
      </w:pPr>
      <w:r>
        <w:t>Washed components</w:t>
      </w:r>
    </w:p>
    <w:p w14:paraId="27679858" w14:textId="0821CF45" w:rsidR="001D1799" w:rsidRDefault="38BFC1D6" w:rsidP="001D1799">
      <w:pPr>
        <w:numPr>
          <w:ilvl w:val="0"/>
          <w:numId w:val="2"/>
        </w:numPr>
      </w:pPr>
      <w:r>
        <w:t>HLA matched components</w:t>
      </w:r>
    </w:p>
    <w:p w14:paraId="14194364" w14:textId="563946DE" w:rsidR="00415611" w:rsidRDefault="00415611" w:rsidP="001D1799">
      <w:pPr>
        <w:numPr>
          <w:ilvl w:val="0"/>
          <w:numId w:val="2"/>
        </w:numPr>
      </w:pPr>
      <w:r>
        <w:t>Phenotype matched components</w:t>
      </w:r>
    </w:p>
    <w:p w14:paraId="27679859" w14:textId="77777777" w:rsidR="001D1799" w:rsidRDefault="38BFC1D6" w:rsidP="001D1799">
      <w:pPr>
        <w:numPr>
          <w:ilvl w:val="0"/>
          <w:numId w:val="2"/>
        </w:numPr>
      </w:pPr>
      <w:r>
        <w:t>IgA deficient components</w:t>
      </w:r>
    </w:p>
    <w:p w14:paraId="2767985A" w14:textId="385DF8E2" w:rsidR="001D1799" w:rsidRDefault="00415611" w:rsidP="001D1799">
      <w:pPr>
        <w:numPr>
          <w:ilvl w:val="0"/>
          <w:numId w:val="2"/>
        </w:numPr>
      </w:pPr>
      <w:r>
        <w:t xml:space="preserve">Rh of components for </w:t>
      </w:r>
      <w:r w:rsidR="38BFC1D6">
        <w:t>Weak/Partial D Type</w:t>
      </w:r>
    </w:p>
    <w:p w14:paraId="2767985B" w14:textId="77777777" w:rsidR="001D1799" w:rsidRDefault="001D1799" w:rsidP="001D1799">
      <w:pPr>
        <w:ind w:left="2520"/>
      </w:pPr>
    </w:p>
    <w:p w14:paraId="2767985C" w14:textId="71730557" w:rsidR="001D1799" w:rsidRDefault="38BFC1D6" w:rsidP="38BFC1D6">
      <w:pPr>
        <w:numPr>
          <w:ilvl w:val="0"/>
          <w:numId w:val="3"/>
        </w:numPr>
        <w:rPr>
          <w:b/>
          <w:bCs/>
        </w:rPr>
      </w:pPr>
      <w:r w:rsidRPr="38BFC1D6">
        <w:rPr>
          <w:b/>
          <w:bCs/>
        </w:rPr>
        <w:t>Procedure:</w:t>
      </w:r>
      <w:r w:rsidR="00B4108C">
        <w:rPr>
          <w:b/>
          <w:bCs/>
        </w:rPr>
        <w:br/>
      </w:r>
    </w:p>
    <w:tbl>
      <w:tblPr>
        <w:tblW w:w="107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6221"/>
        <w:gridCol w:w="2474"/>
      </w:tblGrid>
      <w:tr w:rsidR="001D1799" w:rsidRPr="009015AC" w14:paraId="27679860" w14:textId="77777777" w:rsidTr="2F806744">
        <w:tc>
          <w:tcPr>
            <w:tcW w:w="2059" w:type="dxa"/>
            <w:tcBorders>
              <w:top w:val="single" w:sz="4" w:space="0" w:color="auto"/>
              <w:left w:val="single" w:sz="4" w:space="0" w:color="auto"/>
              <w:bottom w:val="single" w:sz="4" w:space="0" w:color="auto"/>
              <w:right w:val="single" w:sz="4" w:space="0" w:color="auto"/>
            </w:tcBorders>
            <w:shd w:val="clear" w:color="auto" w:fill="E0E0E0"/>
            <w:hideMark/>
          </w:tcPr>
          <w:p w14:paraId="2767985D" w14:textId="77777777" w:rsidR="001D1799" w:rsidRPr="009015AC" w:rsidRDefault="38BFC1D6" w:rsidP="38BFC1D6">
            <w:pPr>
              <w:rPr>
                <w:rFonts w:ascii="Arial" w:hAnsi="Arial" w:cs="Arial"/>
                <w:b/>
                <w:bCs/>
                <w:sz w:val="22"/>
                <w:szCs w:val="22"/>
                <w:lang w:eastAsia="ja-JP"/>
              </w:rPr>
            </w:pPr>
            <w:r w:rsidRPr="009015AC">
              <w:rPr>
                <w:rFonts w:ascii="Arial" w:hAnsi="Arial" w:cs="Arial"/>
                <w:b/>
                <w:bCs/>
                <w:sz w:val="22"/>
                <w:szCs w:val="22"/>
                <w:lang w:eastAsia="ja-JP"/>
              </w:rPr>
              <w:t>Step</w:t>
            </w:r>
          </w:p>
        </w:tc>
        <w:tc>
          <w:tcPr>
            <w:tcW w:w="6219" w:type="dxa"/>
            <w:tcBorders>
              <w:top w:val="single" w:sz="4" w:space="0" w:color="auto"/>
              <w:left w:val="single" w:sz="4" w:space="0" w:color="auto"/>
              <w:bottom w:val="single" w:sz="4" w:space="0" w:color="auto"/>
              <w:right w:val="single" w:sz="4" w:space="0" w:color="auto"/>
            </w:tcBorders>
            <w:shd w:val="clear" w:color="auto" w:fill="E0E0E0"/>
            <w:hideMark/>
          </w:tcPr>
          <w:p w14:paraId="2767985E" w14:textId="77777777" w:rsidR="001D1799" w:rsidRPr="009015AC" w:rsidRDefault="38BFC1D6" w:rsidP="38BFC1D6">
            <w:pPr>
              <w:rPr>
                <w:rFonts w:ascii="Arial" w:hAnsi="Arial" w:cs="Arial"/>
                <w:b/>
                <w:bCs/>
                <w:sz w:val="22"/>
                <w:szCs w:val="22"/>
                <w:lang w:eastAsia="ja-JP"/>
              </w:rPr>
            </w:pPr>
            <w:r w:rsidRPr="009015AC">
              <w:rPr>
                <w:rFonts w:ascii="Arial" w:hAnsi="Arial" w:cs="Arial"/>
                <w:b/>
                <w:bCs/>
                <w:sz w:val="22"/>
                <w:szCs w:val="22"/>
                <w:lang w:eastAsia="ja-JP"/>
              </w:rPr>
              <w:t>Procedure</w:t>
            </w:r>
          </w:p>
        </w:tc>
        <w:tc>
          <w:tcPr>
            <w:tcW w:w="2473" w:type="dxa"/>
            <w:tcBorders>
              <w:top w:val="single" w:sz="4" w:space="0" w:color="auto"/>
              <w:left w:val="single" w:sz="4" w:space="0" w:color="auto"/>
              <w:bottom w:val="single" w:sz="4" w:space="0" w:color="auto"/>
              <w:right w:val="single" w:sz="4" w:space="0" w:color="auto"/>
            </w:tcBorders>
            <w:shd w:val="clear" w:color="auto" w:fill="E0E0E0"/>
            <w:hideMark/>
          </w:tcPr>
          <w:p w14:paraId="2767985F" w14:textId="77777777" w:rsidR="001D1799" w:rsidRPr="009015AC" w:rsidRDefault="38BFC1D6" w:rsidP="38BFC1D6">
            <w:pPr>
              <w:rPr>
                <w:rFonts w:ascii="Arial" w:hAnsi="Arial" w:cs="Arial"/>
                <w:b/>
                <w:bCs/>
                <w:sz w:val="22"/>
                <w:szCs w:val="22"/>
                <w:lang w:eastAsia="ja-JP"/>
              </w:rPr>
            </w:pPr>
            <w:r w:rsidRPr="009015AC">
              <w:rPr>
                <w:rFonts w:ascii="Arial" w:hAnsi="Arial" w:cs="Arial"/>
                <w:b/>
                <w:bCs/>
                <w:sz w:val="22"/>
                <w:szCs w:val="22"/>
                <w:lang w:eastAsia="ja-JP"/>
              </w:rPr>
              <w:t>Rationale</w:t>
            </w:r>
          </w:p>
        </w:tc>
      </w:tr>
      <w:tr w:rsidR="001D1799" w:rsidRPr="009015AC" w14:paraId="27679884" w14:textId="77777777" w:rsidTr="2F806744">
        <w:tc>
          <w:tcPr>
            <w:tcW w:w="2059" w:type="dxa"/>
            <w:tcBorders>
              <w:top w:val="single" w:sz="4" w:space="0" w:color="auto"/>
              <w:left w:val="single" w:sz="4" w:space="0" w:color="auto"/>
              <w:bottom w:val="single" w:sz="4" w:space="0" w:color="auto"/>
              <w:right w:val="single" w:sz="4" w:space="0" w:color="auto"/>
            </w:tcBorders>
          </w:tcPr>
          <w:p w14:paraId="27679861" w14:textId="77777777" w:rsidR="001D1799" w:rsidRPr="009015AC" w:rsidRDefault="001D1799">
            <w:pPr>
              <w:rPr>
                <w:rFonts w:ascii="Arial" w:hAnsi="Arial" w:cs="Arial"/>
                <w:bCs/>
                <w:sz w:val="22"/>
                <w:szCs w:val="22"/>
                <w:lang w:eastAsia="ja-JP"/>
              </w:rPr>
            </w:pPr>
          </w:p>
          <w:p w14:paraId="27679862" w14:textId="33CDEF2F" w:rsidR="001D1799" w:rsidRPr="009015AC" w:rsidRDefault="38BFC1D6" w:rsidP="38BFC1D6">
            <w:pPr>
              <w:numPr>
                <w:ilvl w:val="0"/>
                <w:numId w:val="4"/>
              </w:numPr>
              <w:ind w:left="175" w:hanging="218"/>
              <w:rPr>
                <w:rFonts w:ascii="Arial" w:hAnsi="Arial" w:cs="Arial"/>
                <w:b/>
                <w:bCs/>
                <w:sz w:val="22"/>
                <w:szCs w:val="22"/>
                <w:lang w:eastAsia="ja-JP"/>
              </w:rPr>
            </w:pPr>
            <w:r w:rsidRPr="009015AC">
              <w:rPr>
                <w:rFonts w:ascii="Arial" w:hAnsi="Arial" w:cs="Arial"/>
                <w:b/>
                <w:bCs/>
                <w:sz w:val="22"/>
                <w:szCs w:val="22"/>
                <w:lang w:eastAsia="ja-JP"/>
              </w:rPr>
              <w:t>Identify patients for special blood requirement</w:t>
            </w:r>
          </w:p>
        </w:tc>
        <w:tc>
          <w:tcPr>
            <w:tcW w:w="6219" w:type="dxa"/>
            <w:tcBorders>
              <w:top w:val="single" w:sz="4" w:space="0" w:color="auto"/>
              <w:left w:val="single" w:sz="4" w:space="0" w:color="auto"/>
              <w:bottom w:val="single" w:sz="4" w:space="0" w:color="auto"/>
              <w:right w:val="single" w:sz="4" w:space="0" w:color="auto"/>
            </w:tcBorders>
          </w:tcPr>
          <w:p w14:paraId="27679863" w14:textId="77777777" w:rsidR="001D1799" w:rsidRPr="009015AC" w:rsidRDefault="001D1799">
            <w:pPr>
              <w:rPr>
                <w:rFonts w:ascii="Arial" w:hAnsi="Arial" w:cs="Arial"/>
                <w:b/>
                <w:bCs/>
                <w:sz w:val="22"/>
                <w:szCs w:val="22"/>
                <w:lang w:eastAsia="ja-JP"/>
              </w:rPr>
            </w:pPr>
          </w:p>
          <w:tbl>
            <w:tblPr>
              <w:tblW w:w="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3742"/>
            </w:tblGrid>
            <w:tr w:rsidR="001D1799" w:rsidRPr="009015AC" w14:paraId="27679866" w14:textId="77777777" w:rsidTr="2F806744">
              <w:trPr>
                <w:trHeight w:val="243"/>
              </w:trPr>
              <w:tc>
                <w:tcPr>
                  <w:tcW w:w="2332" w:type="dxa"/>
                  <w:tcBorders>
                    <w:top w:val="single" w:sz="4" w:space="0" w:color="auto"/>
                    <w:left w:val="single" w:sz="4" w:space="0" w:color="auto"/>
                    <w:bottom w:val="single" w:sz="4" w:space="0" w:color="auto"/>
                    <w:right w:val="single" w:sz="4" w:space="0" w:color="auto"/>
                  </w:tcBorders>
                  <w:hideMark/>
                </w:tcPr>
                <w:p w14:paraId="27679864" w14:textId="77777777" w:rsidR="001D1799" w:rsidRPr="009015AC" w:rsidRDefault="38BFC1D6" w:rsidP="38BFC1D6">
                  <w:pPr>
                    <w:rPr>
                      <w:rFonts w:ascii="Arial" w:hAnsi="Arial" w:cs="Arial"/>
                      <w:b/>
                      <w:bCs/>
                      <w:i/>
                      <w:iCs/>
                      <w:sz w:val="22"/>
                      <w:szCs w:val="22"/>
                      <w:lang w:eastAsia="ja-JP"/>
                    </w:rPr>
                  </w:pPr>
                  <w:r w:rsidRPr="009015AC">
                    <w:rPr>
                      <w:rFonts w:ascii="Arial" w:hAnsi="Arial" w:cs="Arial"/>
                      <w:b/>
                      <w:bCs/>
                      <w:i/>
                      <w:iCs/>
                      <w:sz w:val="22"/>
                      <w:szCs w:val="22"/>
                      <w:lang w:eastAsia="ja-JP"/>
                    </w:rPr>
                    <w:t>If:</w:t>
                  </w:r>
                </w:p>
              </w:tc>
              <w:tc>
                <w:tcPr>
                  <w:tcW w:w="3740" w:type="dxa"/>
                  <w:tcBorders>
                    <w:top w:val="single" w:sz="4" w:space="0" w:color="auto"/>
                    <w:left w:val="single" w:sz="4" w:space="0" w:color="auto"/>
                    <w:bottom w:val="single" w:sz="4" w:space="0" w:color="auto"/>
                    <w:right w:val="single" w:sz="4" w:space="0" w:color="auto"/>
                  </w:tcBorders>
                  <w:hideMark/>
                </w:tcPr>
                <w:p w14:paraId="27679865" w14:textId="77777777" w:rsidR="001D1799" w:rsidRPr="009015AC" w:rsidRDefault="38BFC1D6" w:rsidP="38BFC1D6">
                  <w:pPr>
                    <w:rPr>
                      <w:rFonts w:ascii="Arial" w:hAnsi="Arial" w:cs="Arial"/>
                      <w:b/>
                      <w:bCs/>
                      <w:i/>
                      <w:iCs/>
                      <w:sz w:val="22"/>
                      <w:szCs w:val="22"/>
                      <w:lang w:eastAsia="ja-JP"/>
                    </w:rPr>
                  </w:pPr>
                  <w:r w:rsidRPr="009015AC">
                    <w:rPr>
                      <w:rFonts w:ascii="Arial" w:hAnsi="Arial" w:cs="Arial"/>
                      <w:b/>
                      <w:bCs/>
                      <w:i/>
                      <w:iCs/>
                      <w:sz w:val="22"/>
                      <w:szCs w:val="22"/>
                      <w:lang w:eastAsia="ja-JP"/>
                    </w:rPr>
                    <w:t>Then:</w:t>
                  </w:r>
                </w:p>
              </w:tc>
            </w:tr>
            <w:tr w:rsidR="001D1799" w:rsidRPr="009015AC" w14:paraId="2767986C" w14:textId="77777777" w:rsidTr="2F806744">
              <w:trPr>
                <w:trHeight w:val="642"/>
              </w:trPr>
              <w:tc>
                <w:tcPr>
                  <w:tcW w:w="2332" w:type="dxa"/>
                  <w:tcBorders>
                    <w:top w:val="single" w:sz="4" w:space="0" w:color="auto"/>
                    <w:left w:val="single" w:sz="4" w:space="0" w:color="auto"/>
                    <w:bottom w:val="single" w:sz="4" w:space="0" w:color="auto"/>
                    <w:right w:val="single" w:sz="4" w:space="0" w:color="auto"/>
                  </w:tcBorders>
                  <w:hideMark/>
                </w:tcPr>
                <w:p w14:paraId="27679867"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t>Identification is from physician or designate</w:t>
                  </w:r>
                </w:p>
              </w:tc>
              <w:tc>
                <w:tcPr>
                  <w:tcW w:w="3740" w:type="dxa"/>
                  <w:tcBorders>
                    <w:top w:val="single" w:sz="4" w:space="0" w:color="auto"/>
                    <w:left w:val="single" w:sz="4" w:space="0" w:color="auto"/>
                    <w:bottom w:val="single" w:sz="4" w:space="0" w:color="auto"/>
                    <w:right w:val="single" w:sz="4" w:space="0" w:color="auto"/>
                  </w:tcBorders>
                </w:tcPr>
                <w:p w14:paraId="27679868" w14:textId="77777777" w:rsidR="001D1799" w:rsidRPr="009015AC" w:rsidRDefault="38BFC1D6" w:rsidP="38BFC1D6">
                  <w:pPr>
                    <w:numPr>
                      <w:ilvl w:val="0"/>
                      <w:numId w:val="5"/>
                    </w:numPr>
                    <w:ind w:left="288"/>
                    <w:rPr>
                      <w:rFonts w:ascii="Arial" w:hAnsi="Arial" w:cs="Arial"/>
                      <w:sz w:val="22"/>
                      <w:szCs w:val="22"/>
                      <w:lang w:eastAsia="ja-JP"/>
                    </w:rPr>
                  </w:pPr>
                  <w:r w:rsidRPr="009015AC">
                    <w:rPr>
                      <w:rFonts w:ascii="Arial" w:hAnsi="Arial" w:cs="Arial"/>
                      <w:sz w:val="22"/>
                      <w:szCs w:val="22"/>
                      <w:lang w:eastAsia="ja-JP"/>
                    </w:rPr>
                    <w:t>Review request form or equivalent for accuracy.</w:t>
                  </w:r>
                </w:p>
                <w:p w14:paraId="27679869" w14:textId="77777777" w:rsidR="001D1799" w:rsidRPr="009015AC" w:rsidRDefault="38BFC1D6" w:rsidP="38BFC1D6">
                  <w:pPr>
                    <w:numPr>
                      <w:ilvl w:val="0"/>
                      <w:numId w:val="5"/>
                    </w:numPr>
                    <w:ind w:left="288"/>
                    <w:rPr>
                      <w:rFonts w:ascii="Arial" w:hAnsi="Arial" w:cs="Arial"/>
                      <w:sz w:val="22"/>
                      <w:szCs w:val="22"/>
                      <w:lang w:eastAsia="ja-JP"/>
                    </w:rPr>
                  </w:pPr>
                  <w:r w:rsidRPr="009015AC">
                    <w:rPr>
                      <w:rFonts w:ascii="Arial" w:hAnsi="Arial" w:cs="Arial"/>
                      <w:sz w:val="22"/>
                      <w:szCs w:val="22"/>
                      <w:lang w:eastAsia="ja-JP"/>
                    </w:rPr>
                    <w:t>Review the clinical details of the request.</w:t>
                  </w:r>
                </w:p>
                <w:p w14:paraId="2767986A" w14:textId="77777777" w:rsidR="001D1799" w:rsidRPr="009015AC" w:rsidRDefault="38BFC1D6" w:rsidP="38BFC1D6">
                  <w:pPr>
                    <w:numPr>
                      <w:ilvl w:val="0"/>
                      <w:numId w:val="5"/>
                    </w:numPr>
                    <w:ind w:left="288"/>
                    <w:rPr>
                      <w:rFonts w:ascii="Arial" w:hAnsi="Arial" w:cs="Arial"/>
                      <w:sz w:val="22"/>
                      <w:szCs w:val="22"/>
                      <w:lang w:eastAsia="ja-JP"/>
                    </w:rPr>
                  </w:pPr>
                  <w:r w:rsidRPr="009015AC">
                    <w:rPr>
                      <w:rFonts w:ascii="Arial" w:hAnsi="Arial" w:cs="Arial"/>
                      <w:sz w:val="22"/>
                      <w:szCs w:val="22"/>
                      <w:lang w:eastAsia="ja-JP"/>
                    </w:rPr>
                    <w:lastRenderedPageBreak/>
                    <w:t>Ensure that required follow up testing has been completed and documented.</w:t>
                  </w:r>
                </w:p>
                <w:p w14:paraId="2767986B" w14:textId="77777777" w:rsidR="001D1799" w:rsidRPr="009015AC" w:rsidRDefault="001D1799">
                  <w:pPr>
                    <w:ind w:left="-72"/>
                    <w:rPr>
                      <w:rFonts w:ascii="Arial" w:hAnsi="Arial" w:cs="Arial"/>
                      <w:bCs/>
                      <w:sz w:val="22"/>
                      <w:szCs w:val="22"/>
                      <w:lang w:eastAsia="ja-JP"/>
                    </w:rPr>
                  </w:pPr>
                </w:p>
              </w:tc>
            </w:tr>
            <w:tr w:rsidR="001D1799" w:rsidRPr="009015AC" w14:paraId="27679871" w14:textId="77777777" w:rsidTr="2F806744">
              <w:trPr>
                <w:trHeight w:val="281"/>
              </w:trPr>
              <w:tc>
                <w:tcPr>
                  <w:tcW w:w="2332" w:type="dxa"/>
                  <w:tcBorders>
                    <w:top w:val="single" w:sz="4" w:space="0" w:color="auto"/>
                    <w:left w:val="single" w:sz="4" w:space="0" w:color="auto"/>
                    <w:bottom w:val="single" w:sz="4" w:space="0" w:color="auto"/>
                    <w:right w:val="single" w:sz="4" w:space="0" w:color="auto"/>
                  </w:tcBorders>
                  <w:hideMark/>
                </w:tcPr>
                <w:p w14:paraId="2767986D"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lastRenderedPageBreak/>
                    <w:t>Notification is through laboratory testing</w:t>
                  </w:r>
                </w:p>
              </w:tc>
              <w:tc>
                <w:tcPr>
                  <w:tcW w:w="3740" w:type="dxa"/>
                  <w:tcBorders>
                    <w:top w:val="single" w:sz="4" w:space="0" w:color="auto"/>
                    <w:left w:val="single" w:sz="4" w:space="0" w:color="auto"/>
                    <w:bottom w:val="single" w:sz="4" w:space="0" w:color="auto"/>
                    <w:right w:val="single" w:sz="4" w:space="0" w:color="auto"/>
                  </w:tcBorders>
                </w:tcPr>
                <w:p w14:paraId="2767986E" w14:textId="77777777" w:rsidR="001D1799" w:rsidRPr="009015AC" w:rsidRDefault="38BFC1D6" w:rsidP="38BFC1D6">
                  <w:pPr>
                    <w:numPr>
                      <w:ilvl w:val="0"/>
                      <w:numId w:val="6"/>
                    </w:numPr>
                    <w:ind w:left="282"/>
                    <w:rPr>
                      <w:rFonts w:ascii="Arial" w:hAnsi="Arial" w:cs="Arial"/>
                      <w:sz w:val="22"/>
                      <w:szCs w:val="22"/>
                      <w:lang w:eastAsia="ja-JP"/>
                    </w:rPr>
                  </w:pPr>
                  <w:r w:rsidRPr="009015AC">
                    <w:rPr>
                      <w:rFonts w:ascii="Arial" w:hAnsi="Arial" w:cs="Arial"/>
                      <w:sz w:val="22"/>
                      <w:szCs w:val="22"/>
                      <w:lang w:eastAsia="ja-JP"/>
                    </w:rPr>
                    <w:t>Review that the testing information has been verified and signed by appropriate staff.</w:t>
                  </w:r>
                </w:p>
                <w:p w14:paraId="2767986F" w14:textId="77777777" w:rsidR="001D1799" w:rsidRPr="009015AC" w:rsidRDefault="38BFC1D6" w:rsidP="38BFC1D6">
                  <w:pPr>
                    <w:numPr>
                      <w:ilvl w:val="0"/>
                      <w:numId w:val="6"/>
                    </w:numPr>
                    <w:ind w:left="282"/>
                    <w:rPr>
                      <w:rFonts w:ascii="Arial" w:hAnsi="Arial" w:cs="Arial"/>
                      <w:sz w:val="22"/>
                      <w:szCs w:val="22"/>
                      <w:lang w:eastAsia="ja-JP"/>
                    </w:rPr>
                  </w:pPr>
                  <w:r w:rsidRPr="009015AC">
                    <w:rPr>
                      <w:rFonts w:ascii="Arial" w:hAnsi="Arial" w:cs="Arial"/>
                      <w:sz w:val="22"/>
                      <w:szCs w:val="22"/>
                      <w:lang w:eastAsia="ja-JP"/>
                    </w:rPr>
                    <w:t>If results are based on findings reported by a reference laboratory, ensure that laboratory has not already provided a card to the patient.</w:t>
                  </w:r>
                </w:p>
                <w:p w14:paraId="27679870" w14:textId="77777777" w:rsidR="001D1799" w:rsidRPr="009015AC" w:rsidRDefault="001D1799">
                  <w:pPr>
                    <w:ind w:left="-78"/>
                    <w:rPr>
                      <w:rFonts w:ascii="Arial" w:hAnsi="Arial" w:cs="Arial"/>
                      <w:bCs/>
                      <w:sz w:val="22"/>
                      <w:szCs w:val="22"/>
                      <w:lang w:eastAsia="ja-JP"/>
                    </w:rPr>
                  </w:pPr>
                </w:p>
              </w:tc>
            </w:tr>
            <w:tr w:rsidR="001D1799" w:rsidRPr="009015AC" w14:paraId="27679876" w14:textId="77777777" w:rsidTr="2F806744">
              <w:trPr>
                <w:trHeight w:val="732"/>
              </w:trPr>
              <w:tc>
                <w:tcPr>
                  <w:tcW w:w="2332" w:type="dxa"/>
                  <w:tcBorders>
                    <w:top w:val="single" w:sz="4" w:space="0" w:color="auto"/>
                    <w:left w:val="single" w:sz="4" w:space="0" w:color="auto"/>
                    <w:bottom w:val="single" w:sz="4" w:space="0" w:color="auto"/>
                    <w:right w:val="single" w:sz="4" w:space="0" w:color="auto"/>
                  </w:tcBorders>
                  <w:hideMark/>
                </w:tcPr>
                <w:p w14:paraId="27679872" w14:textId="35741E5B"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t xml:space="preserve">Patient presents special requirement card or information from </w:t>
                  </w:r>
                  <w:proofErr w:type="spellStart"/>
                  <w:r w:rsidRPr="009015AC">
                    <w:rPr>
                      <w:rFonts w:ascii="Arial" w:hAnsi="Arial" w:cs="Arial"/>
                      <w:sz w:val="22"/>
                      <w:szCs w:val="22"/>
                      <w:lang w:eastAsia="ja-JP"/>
                    </w:rPr>
                    <w:t>MedicAlert</w:t>
                  </w:r>
                  <w:r w:rsidR="004C5CC6">
                    <w:rPr>
                      <w:rFonts w:ascii="ZWAdobeF" w:hAnsi="ZWAdobeF" w:cs="ZWAdobeF"/>
                      <w:sz w:val="2"/>
                      <w:szCs w:val="2"/>
                      <w:lang w:eastAsia="ja-JP"/>
                    </w:rPr>
                    <w:t>P</w:t>
                  </w:r>
                  <w:r w:rsidRPr="009015AC">
                    <w:rPr>
                      <w:rFonts w:ascii="Arial" w:hAnsi="Arial" w:cs="Arial"/>
                      <w:sz w:val="22"/>
                      <w:szCs w:val="22"/>
                      <w:vertAlign w:val="superscript"/>
                      <w:lang w:eastAsia="ja-JP"/>
                    </w:rPr>
                    <w:t>®</w:t>
                  </w:r>
                  <w:r w:rsidR="004C5CC6">
                    <w:rPr>
                      <w:rFonts w:ascii="ZWAdobeF" w:hAnsi="ZWAdobeF" w:cs="ZWAdobeF"/>
                      <w:sz w:val="2"/>
                      <w:szCs w:val="2"/>
                      <w:lang w:eastAsia="ja-JP"/>
                    </w:rPr>
                    <w:t>P</w:t>
                  </w:r>
                  <w:proofErr w:type="spellEnd"/>
                  <w:r w:rsidRPr="009015AC">
                    <w:rPr>
                      <w:rFonts w:ascii="Arial" w:hAnsi="Arial" w:cs="Arial"/>
                      <w:sz w:val="22"/>
                      <w:szCs w:val="22"/>
                      <w:lang w:eastAsia="ja-JP"/>
                    </w:rPr>
                    <w:t xml:space="preserve"> </w:t>
                  </w:r>
                  <w:r w:rsidR="002D03DC">
                    <w:rPr>
                      <w:rFonts w:ascii="Arial" w:hAnsi="Arial" w:cs="Arial"/>
                      <w:sz w:val="22"/>
                      <w:szCs w:val="22"/>
                      <w:lang w:eastAsia="ja-JP"/>
                    </w:rPr>
                    <w:t xml:space="preserve">or equivalent </w:t>
                  </w:r>
                  <w:r w:rsidRPr="009015AC">
                    <w:rPr>
                      <w:rFonts w:ascii="Arial" w:hAnsi="Arial" w:cs="Arial"/>
                      <w:sz w:val="22"/>
                      <w:szCs w:val="22"/>
                      <w:lang w:eastAsia="ja-JP"/>
                    </w:rPr>
                    <w:t xml:space="preserve">program </w:t>
                  </w:r>
                  <w:r w:rsidR="00415611" w:rsidRPr="009015AC">
                    <w:rPr>
                      <w:rFonts w:ascii="Arial" w:hAnsi="Arial" w:cs="Arial"/>
                      <w:sz w:val="22"/>
                      <w:szCs w:val="22"/>
                      <w:lang w:eastAsia="ja-JP"/>
                    </w:rPr>
                    <w:t xml:space="preserve">or other healthcare facility </w:t>
                  </w:r>
                  <w:r w:rsidRPr="009015AC">
                    <w:rPr>
                      <w:rFonts w:ascii="Arial" w:hAnsi="Arial" w:cs="Arial"/>
                      <w:sz w:val="22"/>
                      <w:szCs w:val="22"/>
                      <w:lang w:eastAsia="ja-JP"/>
                    </w:rPr>
                    <w:t xml:space="preserve">prior to </w:t>
                  </w:r>
                  <w:r w:rsidR="00100A7A" w:rsidRPr="009015AC">
                    <w:rPr>
                      <w:rFonts w:ascii="Arial" w:hAnsi="Arial" w:cs="Arial"/>
                      <w:sz w:val="22"/>
                      <w:szCs w:val="22"/>
                      <w:lang w:eastAsia="ja-JP"/>
                    </w:rPr>
                    <w:t>pre-transfusion</w:t>
                  </w:r>
                  <w:r w:rsidRPr="009015AC">
                    <w:rPr>
                      <w:rFonts w:ascii="Arial" w:hAnsi="Arial" w:cs="Arial"/>
                      <w:sz w:val="22"/>
                      <w:szCs w:val="22"/>
                      <w:lang w:eastAsia="ja-JP"/>
                    </w:rPr>
                    <w:t xml:space="preserve"> testing</w:t>
                  </w:r>
                </w:p>
              </w:tc>
              <w:tc>
                <w:tcPr>
                  <w:tcW w:w="3740" w:type="dxa"/>
                  <w:tcBorders>
                    <w:top w:val="single" w:sz="4" w:space="0" w:color="auto"/>
                    <w:left w:val="single" w:sz="4" w:space="0" w:color="auto"/>
                    <w:bottom w:val="single" w:sz="4" w:space="0" w:color="auto"/>
                    <w:right w:val="single" w:sz="4" w:space="0" w:color="auto"/>
                  </w:tcBorders>
                </w:tcPr>
                <w:p w14:paraId="27679873" w14:textId="77C96007" w:rsidR="001D1799" w:rsidRPr="009015AC" w:rsidRDefault="38BFC1D6" w:rsidP="247E784C">
                  <w:pPr>
                    <w:numPr>
                      <w:ilvl w:val="0"/>
                      <w:numId w:val="7"/>
                    </w:numPr>
                    <w:ind w:left="282"/>
                    <w:rPr>
                      <w:rFonts w:ascii="Arial" w:hAnsi="Arial" w:cs="Arial"/>
                      <w:sz w:val="22"/>
                      <w:szCs w:val="22"/>
                      <w:lang w:eastAsia="ja-JP"/>
                    </w:rPr>
                  </w:pPr>
                  <w:r w:rsidRPr="009015AC">
                    <w:rPr>
                      <w:rFonts w:ascii="Arial" w:hAnsi="Arial" w:cs="Arial"/>
                      <w:sz w:val="22"/>
                      <w:szCs w:val="22"/>
                      <w:lang w:eastAsia="ja-JP"/>
                    </w:rPr>
                    <w:t>Ensure patient identification is co</w:t>
                  </w:r>
                  <w:r w:rsidR="2A1037A3" w:rsidRPr="009015AC">
                    <w:rPr>
                      <w:rFonts w:ascii="Arial" w:hAnsi="Arial" w:cs="Arial"/>
                      <w:sz w:val="22"/>
                      <w:szCs w:val="22"/>
                      <w:lang w:eastAsia="ja-JP"/>
                    </w:rPr>
                    <w:t>nfirmed as per hospital policy.</w:t>
                  </w:r>
                  <w:r w:rsidRPr="009015AC">
                    <w:rPr>
                      <w:rFonts w:ascii="Arial" w:hAnsi="Arial" w:cs="Arial"/>
                      <w:sz w:val="22"/>
                      <w:szCs w:val="22"/>
                      <w:lang w:eastAsia="ja-JP"/>
                    </w:rPr>
                    <w:t xml:space="preserve"> </w:t>
                  </w:r>
                </w:p>
                <w:p w14:paraId="27679874" w14:textId="77777777" w:rsidR="001D1799" w:rsidRPr="009015AC" w:rsidRDefault="38BFC1D6" w:rsidP="38BFC1D6">
                  <w:pPr>
                    <w:numPr>
                      <w:ilvl w:val="0"/>
                      <w:numId w:val="7"/>
                    </w:numPr>
                    <w:ind w:left="282"/>
                    <w:rPr>
                      <w:rFonts w:ascii="Arial" w:hAnsi="Arial" w:cs="Arial"/>
                      <w:sz w:val="22"/>
                      <w:szCs w:val="22"/>
                      <w:lang w:eastAsia="ja-JP"/>
                    </w:rPr>
                  </w:pPr>
                  <w:r w:rsidRPr="009015AC">
                    <w:rPr>
                      <w:rFonts w:ascii="Arial" w:hAnsi="Arial" w:cs="Arial"/>
                      <w:sz w:val="22"/>
                      <w:szCs w:val="22"/>
                      <w:lang w:eastAsia="ja-JP"/>
                    </w:rPr>
                    <w:t>Confirm special requirement is still needed (either through historical record check, testing or communication with facility that issued card/information)</w:t>
                  </w:r>
                </w:p>
                <w:p w14:paraId="27679875" w14:textId="77777777" w:rsidR="001D1799" w:rsidRPr="009015AC" w:rsidRDefault="001D1799">
                  <w:pPr>
                    <w:ind w:left="-78"/>
                    <w:rPr>
                      <w:rFonts w:ascii="Arial" w:hAnsi="Arial" w:cs="Arial"/>
                      <w:bCs/>
                      <w:sz w:val="22"/>
                      <w:szCs w:val="22"/>
                      <w:lang w:eastAsia="ja-JP"/>
                    </w:rPr>
                  </w:pPr>
                </w:p>
              </w:tc>
            </w:tr>
          </w:tbl>
          <w:p w14:paraId="27679877" w14:textId="77777777" w:rsidR="001D1799" w:rsidRPr="009015AC" w:rsidRDefault="001D1799">
            <w:pPr>
              <w:ind w:left="-8"/>
              <w:rPr>
                <w:rFonts w:ascii="Arial" w:hAnsi="Arial" w:cs="Arial"/>
                <w:b/>
                <w:bCs/>
                <w:sz w:val="22"/>
                <w:szCs w:val="22"/>
                <w:lang w:eastAsia="ja-JP"/>
              </w:rPr>
            </w:pPr>
          </w:p>
        </w:tc>
        <w:tc>
          <w:tcPr>
            <w:tcW w:w="2473" w:type="dxa"/>
            <w:tcBorders>
              <w:top w:val="single" w:sz="4" w:space="0" w:color="auto"/>
              <w:left w:val="single" w:sz="4" w:space="0" w:color="auto"/>
              <w:bottom w:val="single" w:sz="4" w:space="0" w:color="auto"/>
              <w:right w:val="single" w:sz="4" w:space="0" w:color="auto"/>
            </w:tcBorders>
          </w:tcPr>
          <w:p w14:paraId="27679878" w14:textId="77777777" w:rsidR="001D1799" w:rsidRPr="009015AC" w:rsidRDefault="001D1799">
            <w:pPr>
              <w:rPr>
                <w:rFonts w:ascii="Arial" w:hAnsi="Arial" w:cs="Arial"/>
                <w:bCs/>
                <w:sz w:val="22"/>
                <w:szCs w:val="22"/>
                <w:lang w:eastAsia="ja-JP"/>
              </w:rPr>
            </w:pPr>
          </w:p>
          <w:p w14:paraId="2767987A"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t>Verifies and documents request for special requirements for blood components.</w:t>
            </w:r>
          </w:p>
          <w:p w14:paraId="2767987B" w14:textId="77777777" w:rsidR="001D1799" w:rsidRPr="009015AC" w:rsidRDefault="001D1799">
            <w:pPr>
              <w:rPr>
                <w:rFonts w:ascii="Arial" w:hAnsi="Arial" w:cs="Arial"/>
                <w:bCs/>
                <w:sz w:val="22"/>
                <w:szCs w:val="22"/>
                <w:lang w:eastAsia="ja-JP"/>
              </w:rPr>
            </w:pPr>
          </w:p>
          <w:p w14:paraId="2767987C" w14:textId="77777777" w:rsidR="001D1799" w:rsidRPr="009015AC" w:rsidRDefault="001D1799">
            <w:pPr>
              <w:rPr>
                <w:rFonts w:ascii="Arial" w:hAnsi="Arial" w:cs="Arial"/>
                <w:bCs/>
                <w:sz w:val="22"/>
                <w:szCs w:val="22"/>
                <w:lang w:eastAsia="ja-JP"/>
              </w:rPr>
            </w:pPr>
          </w:p>
          <w:p w14:paraId="2767987D" w14:textId="77777777" w:rsidR="001D1799" w:rsidRPr="009015AC" w:rsidRDefault="001D1799">
            <w:pPr>
              <w:rPr>
                <w:rFonts w:ascii="Arial" w:hAnsi="Arial" w:cs="Arial"/>
                <w:bCs/>
                <w:sz w:val="22"/>
                <w:szCs w:val="22"/>
                <w:lang w:eastAsia="ja-JP"/>
              </w:rPr>
            </w:pPr>
          </w:p>
          <w:p w14:paraId="2767987E" w14:textId="77777777" w:rsidR="001D1799" w:rsidRPr="009015AC" w:rsidRDefault="001D1799">
            <w:pPr>
              <w:rPr>
                <w:rFonts w:ascii="Arial" w:hAnsi="Arial" w:cs="Arial"/>
                <w:bCs/>
                <w:sz w:val="22"/>
                <w:szCs w:val="22"/>
                <w:lang w:eastAsia="ja-JP"/>
              </w:rPr>
            </w:pPr>
          </w:p>
          <w:p w14:paraId="2767987F" w14:textId="77777777" w:rsidR="001D1799" w:rsidRPr="009015AC" w:rsidRDefault="001D1799">
            <w:pPr>
              <w:rPr>
                <w:rFonts w:ascii="Arial" w:hAnsi="Arial" w:cs="Arial"/>
                <w:bCs/>
                <w:sz w:val="22"/>
                <w:szCs w:val="22"/>
                <w:lang w:eastAsia="ja-JP"/>
              </w:rPr>
            </w:pPr>
          </w:p>
          <w:p w14:paraId="27679880" w14:textId="77777777" w:rsidR="001D1799" w:rsidRPr="009015AC" w:rsidRDefault="001D1799">
            <w:pPr>
              <w:rPr>
                <w:rFonts w:ascii="Arial" w:hAnsi="Arial" w:cs="Arial"/>
                <w:bCs/>
                <w:sz w:val="22"/>
                <w:szCs w:val="22"/>
                <w:lang w:eastAsia="ja-JP"/>
              </w:rPr>
            </w:pPr>
          </w:p>
          <w:p w14:paraId="27679881" w14:textId="77777777" w:rsidR="001D1799" w:rsidRPr="009015AC" w:rsidRDefault="001D1799">
            <w:pPr>
              <w:rPr>
                <w:rFonts w:ascii="Arial" w:hAnsi="Arial" w:cs="Arial"/>
                <w:bCs/>
                <w:sz w:val="22"/>
                <w:szCs w:val="22"/>
                <w:lang w:eastAsia="ja-JP"/>
              </w:rPr>
            </w:pPr>
          </w:p>
          <w:p w14:paraId="27679882" w14:textId="77777777" w:rsidR="001D1799" w:rsidRPr="009015AC" w:rsidRDefault="001D1799">
            <w:pPr>
              <w:rPr>
                <w:rFonts w:ascii="Arial" w:hAnsi="Arial" w:cs="Arial"/>
                <w:bCs/>
                <w:sz w:val="22"/>
                <w:szCs w:val="22"/>
                <w:lang w:eastAsia="ja-JP"/>
              </w:rPr>
            </w:pPr>
          </w:p>
          <w:p w14:paraId="27679883" w14:textId="77777777" w:rsidR="001D1799" w:rsidRPr="009015AC" w:rsidRDefault="001D1799">
            <w:pPr>
              <w:rPr>
                <w:rFonts w:ascii="Arial" w:hAnsi="Arial" w:cs="Arial"/>
                <w:bCs/>
                <w:sz w:val="22"/>
                <w:szCs w:val="22"/>
                <w:lang w:eastAsia="ja-JP"/>
              </w:rPr>
            </w:pPr>
          </w:p>
        </w:tc>
      </w:tr>
      <w:tr w:rsidR="001D1799" w:rsidRPr="009015AC" w14:paraId="2767988E" w14:textId="77777777" w:rsidTr="2F806744">
        <w:tc>
          <w:tcPr>
            <w:tcW w:w="2059" w:type="dxa"/>
            <w:tcBorders>
              <w:top w:val="single" w:sz="4" w:space="0" w:color="auto"/>
              <w:left w:val="single" w:sz="4" w:space="0" w:color="auto"/>
              <w:bottom w:val="single" w:sz="4" w:space="0" w:color="auto"/>
              <w:right w:val="single" w:sz="4" w:space="0" w:color="auto"/>
            </w:tcBorders>
            <w:hideMark/>
          </w:tcPr>
          <w:p w14:paraId="27679885" w14:textId="3DAEC650" w:rsidR="001D1799" w:rsidRPr="009015AC" w:rsidRDefault="38BFC1D6" w:rsidP="00575AA4">
            <w:pPr>
              <w:pStyle w:val="ListParagraph"/>
              <w:numPr>
                <w:ilvl w:val="0"/>
                <w:numId w:val="25"/>
              </w:numPr>
              <w:rPr>
                <w:rFonts w:ascii="Arial" w:hAnsi="Arial" w:cs="Arial"/>
                <w:b/>
                <w:sz w:val="22"/>
                <w:szCs w:val="22"/>
                <w:lang w:eastAsia="ja-JP"/>
              </w:rPr>
            </w:pPr>
            <w:r w:rsidRPr="009015AC">
              <w:rPr>
                <w:rFonts w:ascii="Arial" w:hAnsi="Arial" w:cs="Arial"/>
                <w:b/>
                <w:bCs/>
                <w:sz w:val="22"/>
                <w:szCs w:val="22"/>
                <w:lang w:eastAsia="ja-JP"/>
              </w:rPr>
              <w:lastRenderedPageBreak/>
              <w:t>Document Special Blood Requirements</w:t>
            </w:r>
          </w:p>
        </w:tc>
        <w:tc>
          <w:tcPr>
            <w:tcW w:w="6219" w:type="dxa"/>
            <w:tcBorders>
              <w:top w:val="single" w:sz="4" w:space="0" w:color="auto"/>
              <w:left w:val="single" w:sz="4" w:space="0" w:color="auto"/>
              <w:bottom w:val="single" w:sz="4" w:space="0" w:color="auto"/>
              <w:right w:val="single" w:sz="4" w:space="0" w:color="auto"/>
            </w:tcBorders>
            <w:hideMark/>
          </w:tcPr>
          <w:p w14:paraId="27679886" w14:textId="77777777" w:rsidR="001D1799" w:rsidRPr="009015AC" w:rsidRDefault="38BFC1D6" w:rsidP="38BFC1D6">
            <w:pPr>
              <w:numPr>
                <w:ilvl w:val="1"/>
                <w:numId w:val="9"/>
              </w:numPr>
              <w:ind w:left="299"/>
              <w:rPr>
                <w:rFonts w:ascii="Arial" w:hAnsi="Arial" w:cs="Arial"/>
                <w:sz w:val="22"/>
                <w:szCs w:val="22"/>
                <w:lang w:eastAsia="ja-JP"/>
              </w:rPr>
            </w:pPr>
            <w:r w:rsidRPr="009015AC">
              <w:rPr>
                <w:rFonts w:ascii="Arial" w:hAnsi="Arial" w:cs="Arial"/>
                <w:sz w:val="22"/>
                <w:szCs w:val="22"/>
                <w:lang w:eastAsia="ja-JP"/>
              </w:rPr>
              <w:t>Ensure that the information is documented electronically (LIS) and/or manually (TM record card) in the patient’s laboratory record.</w:t>
            </w:r>
          </w:p>
          <w:p w14:paraId="27679887" w14:textId="77777777" w:rsidR="001D1799" w:rsidRPr="009015AC" w:rsidRDefault="38BFC1D6" w:rsidP="38BFC1D6">
            <w:pPr>
              <w:numPr>
                <w:ilvl w:val="1"/>
                <w:numId w:val="9"/>
              </w:numPr>
              <w:ind w:left="299"/>
              <w:rPr>
                <w:rFonts w:ascii="Arial" w:hAnsi="Arial" w:cs="Arial"/>
                <w:sz w:val="22"/>
                <w:szCs w:val="22"/>
                <w:lang w:eastAsia="ja-JP"/>
              </w:rPr>
            </w:pPr>
            <w:r w:rsidRPr="009015AC">
              <w:rPr>
                <w:rFonts w:ascii="Arial" w:hAnsi="Arial" w:cs="Arial"/>
                <w:sz w:val="22"/>
                <w:szCs w:val="22"/>
                <w:lang w:eastAsia="ja-JP"/>
              </w:rPr>
              <w:t>Information should include:</w:t>
            </w:r>
          </w:p>
          <w:p w14:paraId="27679888" w14:textId="77777777" w:rsidR="001D1799" w:rsidRPr="009015AC" w:rsidRDefault="38BFC1D6" w:rsidP="38BFC1D6">
            <w:pPr>
              <w:numPr>
                <w:ilvl w:val="0"/>
                <w:numId w:val="10"/>
              </w:numPr>
              <w:rPr>
                <w:rFonts w:ascii="Arial" w:hAnsi="Arial" w:cs="Arial"/>
                <w:b/>
                <w:bCs/>
                <w:sz w:val="22"/>
                <w:szCs w:val="22"/>
                <w:lang w:eastAsia="ja-JP"/>
              </w:rPr>
            </w:pPr>
            <w:r w:rsidRPr="009015AC">
              <w:rPr>
                <w:rFonts w:ascii="Arial" w:hAnsi="Arial" w:cs="Arial"/>
                <w:sz w:val="22"/>
                <w:szCs w:val="22"/>
                <w:lang w:eastAsia="ja-JP"/>
              </w:rPr>
              <w:t>Reason for special requirement</w:t>
            </w:r>
          </w:p>
          <w:p w14:paraId="27679889" w14:textId="77777777" w:rsidR="001D1799" w:rsidRPr="009015AC" w:rsidRDefault="38BFC1D6" w:rsidP="38BFC1D6">
            <w:pPr>
              <w:numPr>
                <w:ilvl w:val="0"/>
                <w:numId w:val="10"/>
              </w:numPr>
              <w:rPr>
                <w:rFonts w:ascii="Arial" w:hAnsi="Arial" w:cs="Arial"/>
                <w:b/>
                <w:bCs/>
                <w:sz w:val="22"/>
                <w:szCs w:val="22"/>
                <w:lang w:eastAsia="ja-JP"/>
              </w:rPr>
            </w:pPr>
            <w:r w:rsidRPr="009015AC">
              <w:rPr>
                <w:rFonts w:ascii="Arial" w:hAnsi="Arial" w:cs="Arial"/>
                <w:sz w:val="22"/>
                <w:szCs w:val="22"/>
                <w:lang w:eastAsia="ja-JP"/>
              </w:rPr>
              <w:t xml:space="preserve">Duration of special requirement </w:t>
            </w:r>
            <w:r w:rsidRPr="009015AC">
              <w:rPr>
                <w:rFonts w:ascii="Arial" w:hAnsi="Arial" w:cs="Arial"/>
                <w:i/>
                <w:iCs/>
                <w:sz w:val="22"/>
                <w:szCs w:val="22"/>
                <w:lang w:eastAsia="ja-JP"/>
              </w:rPr>
              <w:t>(if applicable)</w:t>
            </w:r>
          </w:p>
          <w:p w14:paraId="2767988A" w14:textId="77777777" w:rsidR="001D1799" w:rsidRPr="009015AC" w:rsidRDefault="38BFC1D6" w:rsidP="38BFC1D6">
            <w:pPr>
              <w:numPr>
                <w:ilvl w:val="0"/>
                <w:numId w:val="10"/>
              </w:numPr>
              <w:rPr>
                <w:rFonts w:ascii="Arial" w:hAnsi="Arial" w:cs="Arial"/>
                <w:b/>
                <w:bCs/>
                <w:sz w:val="22"/>
                <w:szCs w:val="22"/>
                <w:lang w:eastAsia="ja-JP"/>
              </w:rPr>
            </w:pPr>
            <w:r w:rsidRPr="009015AC">
              <w:rPr>
                <w:rFonts w:ascii="Arial" w:hAnsi="Arial" w:cs="Arial"/>
                <w:sz w:val="22"/>
                <w:szCs w:val="22"/>
                <w:lang w:eastAsia="ja-JP"/>
              </w:rPr>
              <w:t>Name of requesting physician</w:t>
            </w:r>
          </w:p>
          <w:p w14:paraId="2767988B" w14:textId="77777777" w:rsidR="001D1799" w:rsidRPr="009015AC" w:rsidRDefault="38BFC1D6" w:rsidP="38BFC1D6">
            <w:pPr>
              <w:numPr>
                <w:ilvl w:val="0"/>
                <w:numId w:val="10"/>
              </w:numPr>
              <w:rPr>
                <w:rFonts w:ascii="Arial" w:hAnsi="Arial" w:cs="Arial"/>
                <w:b/>
                <w:bCs/>
                <w:sz w:val="22"/>
                <w:szCs w:val="22"/>
                <w:lang w:eastAsia="ja-JP"/>
              </w:rPr>
            </w:pPr>
            <w:r w:rsidRPr="009015AC">
              <w:rPr>
                <w:rFonts w:ascii="Arial" w:hAnsi="Arial" w:cs="Arial"/>
                <w:sz w:val="22"/>
                <w:szCs w:val="22"/>
                <w:lang w:eastAsia="ja-JP"/>
              </w:rPr>
              <w:t>Follow up testing date and result</w:t>
            </w:r>
          </w:p>
          <w:p w14:paraId="2767988C" w14:textId="77777777" w:rsidR="001D1799" w:rsidRPr="009015AC" w:rsidRDefault="38BFC1D6" w:rsidP="38BFC1D6">
            <w:pPr>
              <w:numPr>
                <w:ilvl w:val="0"/>
                <w:numId w:val="10"/>
              </w:numPr>
              <w:rPr>
                <w:rFonts w:ascii="Arial" w:hAnsi="Arial" w:cs="Arial"/>
                <w:b/>
                <w:bCs/>
                <w:sz w:val="22"/>
                <w:szCs w:val="22"/>
                <w:lang w:eastAsia="ja-JP"/>
              </w:rPr>
            </w:pPr>
            <w:r w:rsidRPr="009015AC">
              <w:rPr>
                <w:rFonts w:ascii="Arial" w:hAnsi="Arial" w:cs="Arial"/>
                <w:sz w:val="22"/>
                <w:szCs w:val="22"/>
                <w:lang w:eastAsia="ja-JP"/>
              </w:rPr>
              <w:t>Origin of request and contact information if available (if not this facility)</w:t>
            </w:r>
          </w:p>
        </w:tc>
        <w:tc>
          <w:tcPr>
            <w:tcW w:w="2473" w:type="dxa"/>
            <w:tcBorders>
              <w:top w:val="single" w:sz="4" w:space="0" w:color="auto"/>
              <w:left w:val="single" w:sz="4" w:space="0" w:color="auto"/>
              <w:bottom w:val="single" w:sz="4" w:space="0" w:color="auto"/>
              <w:right w:val="single" w:sz="4" w:space="0" w:color="auto"/>
            </w:tcBorders>
            <w:hideMark/>
          </w:tcPr>
          <w:p w14:paraId="2767988D"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t>Documentation ensures patients receive appropriate components or products.</w:t>
            </w:r>
          </w:p>
        </w:tc>
      </w:tr>
      <w:tr w:rsidR="001D1799" w:rsidRPr="009015AC" w14:paraId="2767989D" w14:textId="77777777" w:rsidTr="2F806744">
        <w:tc>
          <w:tcPr>
            <w:tcW w:w="2059" w:type="dxa"/>
            <w:tcBorders>
              <w:top w:val="single" w:sz="4" w:space="0" w:color="auto"/>
              <w:left w:val="single" w:sz="4" w:space="0" w:color="auto"/>
              <w:bottom w:val="single" w:sz="4" w:space="0" w:color="auto"/>
              <w:right w:val="single" w:sz="4" w:space="0" w:color="auto"/>
            </w:tcBorders>
          </w:tcPr>
          <w:p w14:paraId="27679890" w14:textId="6B8C3DA7" w:rsidR="001D1799" w:rsidRPr="009015AC" w:rsidRDefault="38BFC1D6" w:rsidP="00575AA4">
            <w:pPr>
              <w:pStyle w:val="ListParagraph"/>
              <w:numPr>
                <w:ilvl w:val="0"/>
                <w:numId w:val="25"/>
              </w:numPr>
              <w:rPr>
                <w:rFonts w:ascii="Arial" w:hAnsi="Arial" w:cs="Arial"/>
                <w:sz w:val="22"/>
                <w:szCs w:val="22"/>
                <w:lang w:eastAsia="ja-JP"/>
              </w:rPr>
            </w:pPr>
            <w:r w:rsidRPr="009015AC">
              <w:rPr>
                <w:rFonts w:ascii="Arial" w:hAnsi="Arial" w:cs="Arial"/>
                <w:b/>
                <w:bCs/>
                <w:sz w:val="22"/>
                <w:szCs w:val="22"/>
                <w:lang w:eastAsia="ja-JP"/>
              </w:rPr>
              <w:t>Complete the Special Blood Requirements Letter</w:t>
            </w:r>
          </w:p>
        </w:tc>
        <w:tc>
          <w:tcPr>
            <w:tcW w:w="6219" w:type="dxa"/>
            <w:tcBorders>
              <w:top w:val="single" w:sz="4" w:space="0" w:color="auto"/>
              <w:left w:val="single" w:sz="4" w:space="0" w:color="auto"/>
              <w:bottom w:val="single" w:sz="4" w:space="0" w:color="auto"/>
              <w:right w:val="single" w:sz="4" w:space="0" w:color="auto"/>
            </w:tcBorders>
          </w:tcPr>
          <w:p w14:paraId="232C479C" w14:textId="77777777" w:rsidR="00575AA4" w:rsidRPr="009015AC" w:rsidRDefault="38BFC1D6" w:rsidP="00575AA4">
            <w:pPr>
              <w:pStyle w:val="ListParagraph"/>
              <w:numPr>
                <w:ilvl w:val="1"/>
                <w:numId w:val="25"/>
              </w:numPr>
              <w:rPr>
                <w:rFonts w:ascii="Arial" w:hAnsi="Arial" w:cs="Arial"/>
                <w:sz w:val="22"/>
                <w:szCs w:val="22"/>
                <w:lang w:eastAsia="ja-JP"/>
              </w:rPr>
            </w:pPr>
            <w:r w:rsidRPr="009015AC">
              <w:rPr>
                <w:rFonts w:ascii="Arial" w:hAnsi="Arial" w:cs="Arial"/>
                <w:sz w:val="22"/>
                <w:szCs w:val="22"/>
                <w:lang w:eastAsia="ja-JP"/>
              </w:rPr>
              <w:t xml:space="preserve">Using information in the electronic file (LIS) or manual file (TM record card), generate a letter to the patient confirming their special blood requirements. </w:t>
            </w:r>
            <w:r w:rsidR="001D1799" w:rsidRPr="009015AC">
              <w:rPr>
                <w:rFonts w:ascii="Arial" w:hAnsi="Arial" w:cs="Arial"/>
                <w:sz w:val="22"/>
                <w:szCs w:val="22"/>
              </w:rPr>
              <w:br/>
            </w:r>
            <w:r w:rsidRPr="009015AC">
              <w:rPr>
                <w:rFonts w:ascii="Arial" w:hAnsi="Arial" w:cs="Arial"/>
                <w:sz w:val="22"/>
                <w:szCs w:val="22"/>
                <w:lang w:eastAsia="ja-JP"/>
              </w:rPr>
              <w:t>*</w:t>
            </w:r>
            <w:r w:rsidRPr="009015AC">
              <w:rPr>
                <w:rFonts w:ascii="Arial" w:hAnsi="Arial" w:cs="Arial"/>
                <w:i/>
                <w:iCs/>
                <w:sz w:val="22"/>
                <w:szCs w:val="22"/>
                <w:lang w:eastAsia="ja-JP"/>
              </w:rPr>
              <w:t>Note: if they have presented a wallet card and there is no new requirement, there is no need to generate a new letter or card.</w:t>
            </w:r>
          </w:p>
          <w:p w14:paraId="50DB6638" w14:textId="4133B900" w:rsidR="00575AA4" w:rsidRPr="009015AC" w:rsidRDefault="38BFC1D6" w:rsidP="247E784C">
            <w:pPr>
              <w:pStyle w:val="ListParagraph"/>
              <w:numPr>
                <w:ilvl w:val="1"/>
                <w:numId w:val="25"/>
              </w:numPr>
              <w:rPr>
                <w:rFonts w:ascii="Arial" w:hAnsi="Arial" w:cs="Arial"/>
                <w:sz w:val="22"/>
                <w:szCs w:val="22"/>
                <w:lang w:eastAsia="ja-JP"/>
              </w:rPr>
            </w:pPr>
            <w:r w:rsidRPr="009015AC">
              <w:rPr>
                <w:rFonts w:ascii="Arial" w:hAnsi="Arial" w:cs="Arial"/>
                <w:sz w:val="22"/>
                <w:szCs w:val="22"/>
                <w:lang w:eastAsia="ja-JP"/>
              </w:rPr>
              <w:t>Us</w:t>
            </w:r>
            <w:r w:rsidR="6C419137" w:rsidRPr="009015AC">
              <w:rPr>
                <w:rFonts w:ascii="Arial" w:hAnsi="Arial" w:cs="Arial"/>
                <w:sz w:val="22"/>
                <w:szCs w:val="22"/>
                <w:lang w:eastAsia="ja-JP"/>
              </w:rPr>
              <w:t>ing</w:t>
            </w:r>
            <w:r w:rsidRPr="009015AC">
              <w:rPr>
                <w:rFonts w:ascii="Arial" w:hAnsi="Arial" w:cs="Arial"/>
                <w:sz w:val="22"/>
                <w:szCs w:val="22"/>
                <w:lang w:eastAsia="ja-JP"/>
              </w:rPr>
              <w:t xml:space="preserve"> Special Blood Requirement letter template or an institution specific generated form letter</w:t>
            </w:r>
            <w:r w:rsidR="6EE6AE30" w:rsidRPr="009015AC">
              <w:rPr>
                <w:rFonts w:ascii="Arial" w:hAnsi="Arial" w:cs="Arial"/>
                <w:sz w:val="22"/>
                <w:szCs w:val="22"/>
                <w:lang w:eastAsia="ja-JP"/>
              </w:rPr>
              <w:t>,</w:t>
            </w:r>
            <w:r w:rsidRPr="009015AC">
              <w:rPr>
                <w:rFonts w:ascii="Arial" w:hAnsi="Arial" w:cs="Arial"/>
                <w:sz w:val="22"/>
                <w:szCs w:val="22"/>
                <w:lang w:eastAsia="ja-JP"/>
              </w:rPr>
              <w:t xml:space="preserve"> enter the relevant patient</w:t>
            </w:r>
            <w:r w:rsidR="0889AFF7" w:rsidRPr="009015AC">
              <w:rPr>
                <w:rFonts w:ascii="Arial" w:hAnsi="Arial" w:cs="Arial"/>
                <w:sz w:val="22"/>
                <w:szCs w:val="22"/>
                <w:lang w:eastAsia="ja-JP"/>
              </w:rPr>
              <w:t xml:space="preserve"> </w:t>
            </w:r>
            <w:r w:rsidRPr="009015AC">
              <w:rPr>
                <w:rFonts w:ascii="Arial" w:hAnsi="Arial" w:cs="Arial"/>
                <w:sz w:val="22"/>
                <w:szCs w:val="22"/>
                <w:lang w:eastAsia="ja-JP"/>
              </w:rPr>
              <w:t>information and select the applicable indication / reason and special requirement.</w:t>
            </w:r>
          </w:p>
          <w:p w14:paraId="544238AC" w14:textId="77777777" w:rsidR="00575AA4" w:rsidRPr="009015AC" w:rsidRDefault="38BFC1D6" w:rsidP="00575AA4">
            <w:pPr>
              <w:pStyle w:val="ListParagraph"/>
              <w:numPr>
                <w:ilvl w:val="1"/>
                <w:numId w:val="25"/>
              </w:numPr>
              <w:rPr>
                <w:rFonts w:ascii="Arial" w:hAnsi="Arial" w:cs="Arial"/>
                <w:sz w:val="22"/>
                <w:szCs w:val="22"/>
                <w:lang w:eastAsia="ja-JP"/>
              </w:rPr>
            </w:pPr>
            <w:r w:rsidRPr="009015AC">
              <w:rPr>
                <w:rFonts w:ascii="Arial" w:hAnsi="Arial" w:cs="Arial"/>
                <w:sz w:val="22"/>
                <w:szCs w:val="22"/>
                <w:lang w:eastAsia="ja-JP"/>
              </w:rPr>
              <w:t xml:space="preserve">Print letter. </w:t>
            </w:r>
          </w:p>
          <w:p w14:paraId="20E79320" w14:textId="67CEA20D" w:rsidR="00575AA4" w:rsidRPr="009015AC" w:rsidRDefault="38BFC1D6" w:rsidP="00575AA4">
            <w:pPr>
              <w:pStyle w:val="ListParagraph"/>
              <w:numPr>
                <w:ilvl w:val="1"/>
                <w:numId w:val="25"/>
              </w:numPr>
              <w:rPr>
                <w:rFonts w:ascii="Arial" w:hAnsi="Arial" w:cs="Arial"/>
                <w:sz w:val="22"/>
                <w:szCs w:val="22"/>
                <w:lang w:eastAsia="ja-JP"/>
              </w:rPr>
            </w:pPr>
            <w:r w:rsidRPr="009015AC">
              <w:rPr>
                <w:rFonts w:ascii="Arial" w:hAnsi="Arial" w:cs="Arial"/>
                <w:sz w:val="22"/>
                <w:szCs w:val="22"/>
                <w:lang w:eastAsia="ja-JP"/>
              </w:rPr>
              <w:t xml:space="preserve">Include relevant information ‘fact’ sheets for the specific special blood requirement. Obtain a template of these information sheets on the website </w:t>
            </w:r>
            <w:hyperlink r:id="rId11">
              <w:r w:rsidR="004C5CC6">
                <w:rPr>
                  <w:rStyle w:val="Hyperlink"/>
                  <w:rFonts w:ascii="ZWAdobeF" w:hAnsi="ZWAdobeF" w:cs="ZWAdobeF"/>
                  <w:color w:val="auto"/>
                  <w:sz w:val="2"/>
                  <w:szCs w:val="2"/>
                  <w:u w:val="none"/>
                </w:rPr>
                <w:t>32TU</w:t>
              </w:r>
              <w:r w:rsidRPr="009015AC">
                <w:rPr>
                  <w:rStyle w:val="Hyperlink"/>
                  <w:rFonts w:ascii="Arial" w:hAnsi="Arial" w:cs="Arial"/>
                  <w:sz w:val="22"/>
                  <w:szCs w:val="22"/>
                </w:rPr>
                <w:t>http://transfusionontario.org/en/documents/?cat=special_blood_requirements</w:t>
              </w:r>
            </w:hyperlink>
            <w:r w:rsidR="004C5CC6" w:rsidRPr="004C5CC6">
              <w:rPr>
                <w:rStyle w:val="Hyperlink"/>
                <w:rFonts w:ascii="ZWAdobeF" w:hAnsi="ZWAdobeF" w:cs="ZWAdobeF"/>
                <w:color w:val="auto"/>
                <w:sz w:val="2"/>
                <w:szCs w:val="2"/>
                <w:u w:val="none"/>
              </w:rPr>
              <w:t>U32T</w:t>
            </w:r>
            <w:r w:rsidRPr="009015AC">
              <w:rPr>
                <w:rFonts w:ascii="Arial" w:hAnsi="Arial" w:cs="Arial"/>
                <w:sz w:val="22"/>
                <w:szCs w:val="22"/>
                <w:lang w:eastAsia="ja-JP"/>
              </w:rPr>
              <w:t>.</w:t>
            </w:r>
          </w:p>
          <w:p w14:paraId="27679897" w14:textId="75A7AD50" w:rsidR="001D1799" w:rsidRPr="009015AC" w:rsidRDefault="38BFC1D6" w:rsidP="00CB6C48">
            <w:pPr>
              <w:pStyle w:val="ListParagraph"/>
              <w:numPr>
                <w:ilvl w:val="1"/>
                <w:numId w:val="25"/>
              </w:numPr>
              <w:rPr>
                <w:rFonts w:ascii="Arial" w:hAnsi="Arial" w:cs="Arial"/>
                <w:sz w:val="22"/>
                <w:szCs w:val="22"/>
                <w:lang w:eastAsia="ja-JP"/>
              </w:rPr>
            </w:pPr>
            <w:r w:rsidRPr="009015AC">
              <w:rPr>
                <w:rFonts w:ascii="Arial" w:hAnsi="Arial" w:cs="Arial"/>
                <w:sz w:val="22"/>
                <w:szCs w:val="22"/>
                <w:lang w:eastAsia="ja-JP"/>
              </w:rPr>
              <w:t xml:space="preserve">Inform the patient of the </w:t>
            </w:r>
            <w:proofErr w:type="spellStart"/>
            <w:r w:rsidRPr="009015AC">
              <w:rPr>
                <w:rFonts w:ascii="Arial" w:hAnsi="Arial" w:cs="Arial"/>
                <w:sz w:val="22"/>
                <w:szCs w:val="22"/>
                <w:lang w:eastAsia="ja-JP"/>
              </w:rPr>
              <w:t>MedicAlert</w:t>
            </w:r>
            <w:r w:rsidR="004C5CC6">
              <w:rPr>
                <w:rFonts w:ascii="ZWAdobeF" w:hAnsi="ZWAdobeF" w:cs="ZWAdobeF"/>
                <w:sz w:val="2"/>
                <w:szCs w:val="2"/>
                <w:lang w:eastAsia="ja-JP"/>
              </w:rPr>
              <w:t>P</w:t>
            </w:r>
            <w:r w:rsidRPr="009015AC">
              <w:rPr>
                <w:rFonts w:ascii="Arial" w:hAnsi="Arial" w:cs="Arial"/>
                <w:sz w:val="22"/>
                <w:szCs w:val="22"/>
                <w:vertAlign w:val="superscript"/>
                <w:lang w:eastAsia="ja-JP"/>
              </w:rPr>
              <w:t>®</w:t>
            </w:r>
            <w:r w:rsidR="004C5CC6">
              <w:rPr>
                <w:rFonts w:ascii="ZWAdobeF" w:hAnsi="ZWAdobeF" w:cs="ZWAdobeF"/>
                <w:sz w:val="2"/>
                <w:szCs w:val="2"/>
                <w:lang w:eastAsia="ja-JP"/>
              </w:rPr>
              <w:t>P</w:t>
            </w:r>
            <w:proofErr w:type="spellEnd"/>
            <w:r w:rsidRPr="009015AC">
              <w:rPr>
                <w:rFonts w:ascii="Arial" w:hAnsi="Arial" w:cs="Arial"/>
                <w:sz w:val="22"/>
                <w:szCs w:val="22"/>
                <w:lang w:eastAsia="ja-JP"/>
              </w:rPr>
              <w:t xml:space="preserve"> </w:t>
            </w:r>
            <w:r w:rsidR="00610D58">
              <w:rPr>
                <w:rFonts w:ascii="Arial" w:hAnsi="Arial" w:cs="Arial"/>
                <w:sz w:val="22"/>
                <w:szCs w:val="22"/>
                <w:lang w:eastAsia="ja-JP"/>
              </w:rPr>
              <w:t xml:space="preserve">or other similar </w:t>
            </w:r>
            <w:r w:rsidRPr="009015AC">
              <w:rPr>
                <w:rFonts w:ascii="Arial" w:hAnsi="Arial" w:cs="Arial"/>
                <w:sz w:val="22"/>
                <w:szCs w:val="22"/>
                <w:lang w:eastAsia="ja-JP"/>
              </w:rPr>
              <w:t>program</w:t>
            </w:r>
            <w:r w:rsidR="00610D58">
              <w:rPr>
                <w:rFonts w:ascii="Arial" w:hAnsi="Arial" w:cs="Arial"/>
                <w:sz w:val="22"/>
                <w:szCs w:val="22"/>
                <w:lang w:eastAsia="ja-JP"/>
              </w:rPr>
              <w:t>s</w:t>
            </w:r>
            <w:r w:rsidRPr="009015AC">
              <w:rPr>
                <w:rFonts w:ascii="Arial" w:hAnsi="Arial" w:cs="Arial"/>
                <w:sz w:val="22"/>
                <w:szCs w:val="22"/>
                <w:lang w:eastAsia="ja-JP"/>
              </w:rPr>
              <w:t xml:space="preserve"> to help provide health care professionals with important health information. </w:t>
            </w:r>
          </w:p>
        </w:tc>
        <w:tc>
          <w:tcPr>
            <w:tcW w:w="2473" w:type="dxa"/>
            <w:tcBorders>
              <w:top w:val="single" w:sz="4" w:space="0" w:color="auto"/>
              <w:left w:val="single" w:sz="4" w:space="0" w:color="auto"/>
              <w:bottom w:val="single" w:sz="4" w:space="0" w:color="auto"/>
              <w:right w:val="single" w:sz="4" w:space="0" w:color="auto"/>
            </w:tcBorders>
          </w:tcPr>
          <w:p w14:paraId="27679898" w14:textId="77777777" w:rsidR="001D1799" w:rsidRPr="009015AC" w:rsidRDefault="001D1799">
            <w:pPr>
              <w:rPr>
                <w:rFonts w:ascii="Arial" w:hAnsi="Arial" w:cs="Arial"/>
                <w:bCs/>
                <w:sz w:val="22"/>
                <w:szCs w:val="22"/>
                <w:lang w:eastAsia="ja-JP"/>
              </w:rPr>
            </w:pPr>
          </w:p>
          <w:p w14:paraId="27679899" w14:textId="77777777" w:rsidR="001D1799" w:rsidRPr="009015AC" w:rsidRDefault="001D1799">
            <w:pPr>
              <w:rPr>
                <w:rFonts w:ascii="Arial" w:hAnsi="Arial" w:cs="Arial"/>
                <w:bCs/>
                <w:sz w:val="22"/>
                <w:szCs w:val="22"/>
                <w:lang w:eastAsia="ja-JP"/>
              </w:rPr>
            </w:pPr>
          </w:p>
          <w:p w14:paraId="2767989C" w14:textId="38C37320" w:rsidR="001D1799" w:rsidRPr="009015AC" w:rsidRDefault="38BFC1D6" w:rsidP="00C760CC">
            <w:pPr>
              <w:rPr>
                <w:rFonts w:ascii="Arial" w:hAnsi="Arial" w:cs="Arial"/>
                <w:sz w:val="22"/>
                <w:szCs w:val="22"/>
                <w:lang w:eastAsia="ja-JP"/>
              </w:rPr>
            </w:pPr>
            <w:proofErr w:type="spellStart"/>
            <w:r w:rsidRPr="009015AC">
              <w:rPr>
                <w:rFonts w:ascii="Arial" w:hAnsi="Arial" w:cs="Arial"/>
                <w:sz w:val="22"/>
                <w:szCs w:val="22"/>
                <w:lang w:eastAsia="ja-JP"/>
              </w:rPr>
              <w:t>MedicAlert</w:t>
            </w:r>
            <w:r w:rsidR="004C5CC6">
              <w:rPr>
                <w:rFonts w:ascii="ZWAdobeF" w:hAnsi="ZWAdobeF" w:cs="ZWAdobeF"/>
                <w:sz w:val="2"/>
                <w:szCs w:val="2"/>
                <w:lang w:eastAsia="ja-JP"/>
              </w:rPr>
              <w:t>P</w:t>
            </w:r>
            <w:r w:rsidRPr="009015AC">
              <w:rPr>
                <w:rFonts w:ascii="Arial" w:hAnsi="Arial" w:cs="Arial"/>
                <w:sz w:val="22"/>
                <w:szCs w:val="22"/>
                <w:vertAlign w:val="superscript"/>
                <w:lang w:eastAsia="ja-JP"/>
              </w:rPr>
              <w:t>®</w:t>
            </w:r>
            <w:r w:rsidR="004C5CC6">
              <w:rPr>
                <w:rFonts w:ascii="ZWAdobeF" w:hAnsi="ZWAdobeF" w:cs="ZWAdobeF"/>
                <w:sz w:val="2"/>
                <w:szCs w:val="2"/>
                <w:lang w:eastAsia="ja-JP"/>
              </w:rPr>
              <w:t>P</w:t>
            </w:r>
            <w:proofErr w:type="spellEnd"/>
            <w:r w:rsidRPr="009015AC">
              <w:rPr>
                <w:rFonts w:ascii="Arial" w:hAnsi="Arial" w:cs="Arial"/>
                <w:sz w:val="22"/>
                <w:szCs w:val="22"/>
                <w:lang w:eastAsia="ja-JP"/>
              </w:rPr>
              <w:t xml:space="preserve"> </w:t>
            </w:r>
            <w:r w:rsidR="008D3539">
              <w:rPr>
                <w:rFonts w:ascii="Arial" w:hAnsi="Arial" w:cs="Arial"/>
                <w:sz w:val="22"/>
                <w:szCs w:val="22"/>
                <w:lang w:eastAsia="ja-JP"/>
              </w:rPr>
              <w:t xml:space="preserve">or equivalent program </w:t>
            </w:r>
            <w:r w:rsidRPr="009015AC">
              <w:rPr>
                <w:rFonts w:ascii="Arial" w:hAnsi="Arial" w:cs="Arial"/>
                <w:sz w:val="22"/>
                <w:szCs w:val="22"/>
                <w:lang w:eastAsia="ja-JP"/>
              </w:rPr>
              <w:t xml:space="preserve">can enhance patient safety and security in their overall health care. Information and registration forms </w:t>
            </w:r>
            <w:r w:rsidR="007F6B46">
              <w:rPr>
                <w:rFonts w:ascii="Arial" w:hAnsi="Arial" w:cs="Arial"/>
                <w:sz w:val="22"/>
                <w:szCs w:val="22"/>
                <w:lang w:eastAsia="ja-JP"/>
              </w:rPr>
              <w:t xml:space="preserve">for </w:t>
            </w:r>
            <w:proofErr w:type="spellStart"/>
            <w:r w:rsidR="007F6B46" w:rsidRPr="009015AC">
              <w:rPr>
                <w:rFonts w:ascii="Arial" w:hAnsi="Arial" w:cs="Arial"/>
                <w:sz w:val="22"/>
                <w:szCs w:val="22"/>
                <w:lang w:eastAsia="ja-JP"/>
              </w:rPr>
              <w:t>MedicAlert</w:t>
            </w:r>
            <w:r w:rsidR="004C5CC6">
              <w:rPr>
                <w:rFonts w:ascii="ZWAdobeF" w:hAnsi="ZWAdobeF" w:cs="ZWAdobeF"/>
                <w:sz w:val="2"/>
                <w:szCs w:val="2"/>
                <w:lang w:eastAsia="ja-JP"/>
              </w:rPr>
              <w:t>P</w:t>
            </w:r>
            <w:r w:rsidR="007F6B46" w:rsidRPr="009015AC">
              <w:rPr>
                <w:rFonts w:ascii="Arial" w:hAnsi="Arial" w:cs="Arial"/>
                <w:sz w:val="22"/>
                <w:szCs w:val="22"/>
                <w:vertAlign w:val="superscript"/>
                <w:lang w:eastAsia="ja-JP"/>
              </w:rPr>
              <w:t>®</w:t>
            </w:r>
            <w:r w:rsidR="004C5CC6">
              <w:rPr>
                <w:rFonts w:ascii="ZWAdobeF" w:hAnsi="ZWAdobeF" w:cs="ZWAdobeF"/>
                <w:sz w:val="2"/>
                <w:szCs w:val="2"/>
                <w:lang w:eastAsia="ja-JP"/>
              </w:rPr>
              <w:t>P</w:t>
            </w:r>
            <w:proofErr w:type="spellEnd"/>
            <w:r w:rsidR="007F6B46" w:rsidRPr="009015AC">
              <w:rPr>
                <w:rFonts w:ascii="Arial" w:hAnsi="Arial" w:cs="Arial"/>
                <w:sz w:val="22"/>
                <w:szCs w:val="22"/>
                <w:lang w:eastAsia="ja-JP"/>
              </w:rPr>
              <w:t xml:space="preserve"> </w:t>
            </w:r>
            <w:r w:rsidRPr="009015AC">
              <w:rPr>
                <w:rFonts w:ascii="Arial" w:hAnsi="Arial" w:cs="Arial"/>
                <w:sz w:val="22"/>
                <w:szCs w:val="22"/>
                <w:lang w:eastAsia="ja-JP"/>
              </w:rPr>
              <w:t xml:space="preserve">can be obtained by visiting </w:t>
            </w:r>
            <w:hyperlink r:id="rId12" w:history="1">
              <w:r w:rsidR="004C5CC6">
                <w:rPr>
                  <w:rStyle w:val="Hyperlink"/>
                  <w:rFonts w:ascii="ZWAdobeF" w:hAnsi="ZWAdobeF" w:cs="ZWAdobeF"/>
                  <w:color w:val="auto"/>
                  <w:sz w:val="2"/>
                  <w:szCs w:val="2"/>
                  <w:u w:val="none"/>
                </w:rPr>
                <w:t>32T</w:t>
              </w:r>
              <w:r w:rsidR="00BC3135" w:rsidRPr="009015AC">
                <w:rPr>
                  <w:rStyle w:val="Hyperlink"/>
                  <w:rFonts w:ascii="Arial" w:hAnsi="Arial" w:cs="Arial"/>
                  <w:sz w:val="22"/>
                  <w:szCs w:val="22"/>
                </w:rPr>
                <w:t>https://www.medicalert.ca/</w:t>
              </w:r>
            </w:hyperlink>
            <w:r w:rsidR="004C5CC6" w:rsidRPr="004C5CC6">
              <w:rPr>
                <w:rStyle w:val="Hyperlink"/>
                <w:rFonts w:ascii="ZWAdobeF" w:hAnsi="ZWAdobeF" w:cs="ZWAdobeF"/>
                <w:color w:val="auto"/>
                <w:sz w:val="2"/>
                <w:szCs w:val="2"/>
                <w:u w:val="none"/>
              </w:rPr>
              <w:t>32T</w:t>
            </w:r>
            <w:r w:rsidRPr="009015AC">
              <w:rPr>
                <w:rFonts w:ascii="Arial" w:hAnsi="Arial" w:cs="Arial"/>
                <w:color w:val="000000" w:themeColor="text1"/>
                <w:sz w:val="22"/>
                <w:szCs w:val="22"/>
                <w:lang w:val="en" w:eastAsia="ja-JP"/>
              </w:rPr>
              <w:t>or by calling 1-800-668-1507.</w:t>
            </w:r>
            <w:r w:rsidR="001D1799" w:rsidRPr="009015AC">
              <w:rPr>
                <w:rFonts w:ascii="Arial" w:hAnsi="Arial" w:cs="Arial"/>
                <w:sz w:val="22"/>
                <w:szCs w:val="22"/>
              </w:rPr>
              <w:br/>
            </w:r>
          </w:p>
        </w:tc>
      </w:tr>
      <w:tr w:rsidR="001D1799" w:rsidRPr="009015AC" w14:paraId="276798B3" w14:textId="77777777" w:rsidTr="2F806744">
        <w:tc>
          <w:tcPr>
            <w:tcW w:w="2059" w:type="dxa"/>
            <w:tcBorders>
              <w:top w:val="single" w:sz="4" w:space="0" w:color="auto"/>
              <w:left w:val="single" w:sz="4" w:space="0" w:color="auto"/>
              <w:bottom w:val="single" w:sz="4" w:space="0" w:color="auto"/>
              <w:right w:val="single" w:sz="4" w:space="0" w:color="auto"/>
            </w:tcBorders>
            <w:hideMark/>
          </w:tcPr>
          <w:p w14:paraId="2767989E" w14:textId="1B5FD125" w:rsidR="001D1799" w:rsidRPr="009015AC" w:rsidRDefault="38BFC1D6" w:rsidP="009015AC">
            <w:pPr>
              <w:numPr>
                <w:ilvl w:val="1"/>
                <w:numId w:val="12"/>
              </w:numPr>
              <w:tabs>
                <w:tab w:val="clear" w:pos="1440"/>
              </w:tabs>
              <w:ind w:left="353" w:hanging="353"/>
              <w:rPr>
                <w:rFonts w:ascii="Arial" w:hAnsi="Arial" w:cs="Arial"/>
                <w:b/>
                <w:bCs/>
                <w:sz w:val="22"/>
                <w:szCs w:val="22"/>
                <w:lang w:eastAsia="ja-JP"/>
              </w:rPr>
            </w:pPr>
            <w:r w:rsidRPr="009015AC">
              <w:rPr>
                <w:rFonts w:ascii="Arial" w:hAnsi="Arial" w:cs="Arial"/>
                <w:b/>
                <w:bCs/>
                <w:sz w:val="22"/>
                <w:szCs w:val="22"/>
                <w:lang w:eastAsia="ja-JP"/>
              </w:rPr>
              <w:t>Complete the Special Blood Requirement Wallet Card</w:t>
            </w:r>
          </w:p>
        </w:tc>
        <w:tc>
          <w:tcPr>
            <w:tcW w:w="6219" w:type="dxa"/>
            <w:tcBorders>
              <w:top w:val="single" w:sz="4" w:space="0" w:color="auto"/>
              <w:left w:val="single" w:sz="4" w:space="0" w:color="auto"/>
              <w:bottom w:val="single" w:sz="4" w:space="0" w:color="auto"/>
              <w:right w:val="single" w:sz="4" w:space="0" w:color="auto"/>
            </w:tcBorders>
            <w:hideMark/>
          </w:tcPr>
          <w:p w14:paraId="2767989F" w14:textId="4851A9E6" w:rsidR="001D1799" w:rsidRPr="009015AC" w:rsidRDefault="38BFC1D6" w:rsidP="00100A7A">
            <w:pPr>
              <w:numPr>
                <w:ilvl w:val="0"/>
                <w:numId w:val="13"/>
              </w:numPr>
              <w:tabs>
                <w:tab w:val="clear" w:pos="1440"/>
              </w:tabs>
              <w:ind w:left="411" w:hanging="425"/>
              <w:rPr>
                <w:rFonts w:ascii="Arial" w:hAnsi="Arial" w:cs="Arial"/>
                <w:sz w:val="22"/>
                <w:szCs w:val="22"/>
                <w:lang w:eastAsia="ja-JP"/>
              </w:rPr>
            </w:pPr>
            <w:r w:rsidRPr="009015AC">
              <w:rPr>
                <w:rFonts w:ascii="Arial" w:hAnsi="Arial" w:cs="Arial"/>
                <w:sz w:val="22"/>
                <w:szCs w:val="22"/>
                <w:lang w:eastAsia="ja-JP"/>
              </w:rPr>
              <w:t xml:space="preserve">A Special Blood Requirement Wallet Card template is available on the website </w:t>
            </w:r>
            <w:hyperlink r:id="rId13">
              <w:r w:rsidR="004C5CC6">
                <w:rPr>
                  <w:rStyle w:val="Hyperlink"/>
                  <w:rFonts w:ascii="ZWAdobeF" w:hAnsi="ZWAdobeF" w:cs="ZWAdobeF"/>
                  <w:color w:val="auto"/>
                  <w:sz w:val="2"/>
                  <w:szCs w:val="2"/>
                  <w:u w:val="none"/>
                </w:rPr>
                <w:t>32T</w:t>
              </w:r>
              <w:r w:rsidRPr="009015AC">
                <w:rPr>
                  <w:rStyle w:val="Hyperlink"/>
                  <w:rFonts w:ascii="Arial" w:hAnsi="Arial" w:cs="Arial"/>
                  <w:sz w:val="22"/>
                  <w:szCs w:val="22"/>
                </w:rPr>
                <w:t>http://transfusionontario.org/en/documents/?cat=special_blood_requirements</w:t>
              </w:r>
            </w:hyperlink>
            <w:r w:rsidR="004C5CC6" w:rsidRPr="004C5CC6">
              <w:rPr>
                <w:rStyle w:val="Hyperlink"/>
                <w:rFonts w:ascii="ZWAdobeF" w:hAnsi="ZWAdobeF" w:cs="ZWAdobeF"/>
                <w:color w:val="auto"/>
                <w:sz w:val="2"/>
                <w:szCs w:val="2"/>
                <w:u w:val="none"/>
              </w:rPr>
              <w:t>32T</w:t>
            </w:r>
            <w:r w:rsidRPr="009015AC">
              <w:rPr>
                <w:rFonts w:ascii="Arial" w:hAnsi="Arial" w:cs="Arial"/>
                <w:sz w:val="22"/>
                <w:szCs w:val="22"/>
                <w:lang w:eastAsia="ja-JP"/>
              </w:rPr>
              <w:t xml:space="preserve">. This card can be filled out electronically or manually. </w:t>
            </w:r>
          </w:p>
          <w:p w14:paraId="4A1B12CC" w14:textId="77777777" w:rsidR="00FD7BF1" w:rsidRPr="009015AC" w:rsidRDefault="00FD7BF1" w:rsidP="00FD7BF1">
            <w:pPr>
              <w:rPr>
                <w:rFonts w:ascii="Arial" w:hAnsi="Arial" w:cs="Arial"/>
                <w:sz w:val="22"/>
                <w:szCs w:val="22"/>
                <w:lang w:eastAsia="ja-JP"/>
              </w:rPr>
            </w:pPr>
          </w:p>
          <w:tbl>
            <w:tblPr>
              <w:tblpPr w:leftFromText="180" w:rightFromText="180" w:vertAnchor="text" w:horzAnchor="margin" w:tblpY="61"/>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3306"/>
            </w:tblGrid>
            <w:tr w:rsidR="001D1799" w:rsidRPr="009015AC" w14:paraId="276798A2" w14:textId="77777777" w:rsidTr="38BFC1D6">
              <w:trPr>
                <w:trHeight w:val="258"/>
              </w:trPr>
              <w:tc>
                <w:tcPr>
                  <w:tcW w:w="2646" w:type="dxa"/>
                  <w:tcBorders>
                    <w:top w:val="single" w:sz="4" w:space="0" w:color="auto"/>
                    <w:left w:val="single" w:sz="4" w:space="0" w:color="auto"/>
                    <w:bottom w:val="single" w:sz="4" w:space="0" w:color="auto"/>
                    <w:right w:val="single" w:sz="4" w:space="0" w:color="auto"/>
                  </w:tcBorders>
                  <w:hideMark/>
                </w:tcPr>
                <w:p w14:paraId="276798A0" w14:textId="77777777" w:rsidR="001D1799" w:rsidRPr="009015AC" w:rsidRDefault="38BFC1D6" w:rsidP="38BFC1D6">
                  <w:pPr>
                    <w:jc w:val="center"/>
                    <w:rPr>
                      <w:rFonts w:ascii="Arial" w:hAnsi="Arial" w:cs="Arial"/>
                      <w:i/>
                      <w:iCs/>
                      <w:sz w:val="22"/>
                      <w:szCs w:val="22"/>
                      <w:lang w:eastAsia="ja-JP"/>
                    </w:rPr>
                  </w:pPr>
                  <w:r w:rsidRPr="009015AC">
                    <w:rPr>
                      <w:rFonts w:ascii="Arial" w:hAnsi="Arial" w:cs="Arial"/>
                      <w:i/>
                      <w:iCs/>
                      <w:sz w:val="22"/>
                      <w:szCs w:val="22"/>
                      <w:lang w:eastAsia="ja-JP"/>
                    </w:rPr>
                    <w:t>If:</w:t>
                  </w:r>
                </w:p>
              </w:tc>
              <w:tc>
                <w:tcPr>
                  <w:tcW w:w="3303" w:type="dxa"/>
                  <w:tcBorders>
                    <w:top w:val="single" w:sz="4" w:space="0" w:color="auto"/>
                    <w:left w:val="single" w:sz="4" w:space="0" w:color="auto"/>
                    <w:bottom w:val="single" w:sz="4" w:space="0" w:color="auto"/>
                    <w:right w:val="single" w:sz="4" w:space="0" w:color="auto"/>
                  </w:tcBorders>
                  <w:hideMark/>
                </w:tcPr>
                <w:p w14:paraId="276798A1" w14:textId="77777777" w:rsidR="001D1799" w:rsidRPr="009015AC" w:rsidRDefault="38BFC1D6" w:rsidP="38BFC1D6">
                  <w:pPr>
                    <w:jc w:val="center"/>
                    <w:rPr>
                      <w:rFonts w:ascii="Arial" w:hAnsi="Arial" w:cs="Arial"/>
                      <w:i/>
                      <w:iCs/>
                      <w:sz w:val="22"/>
                      <w:szCs w:val="22"/>
                      <w:lang w:eastAsia="ja-JP"/>
                    </w:rPr>
                  </w:pPr>
                  <w:r w:rsidRPr="009015AC">
                    <w:rPr>
                      <w:rFonts w:ascii="Arial" w:hAnsi="Arial" w:cs="Arial"/>
                      <w:i/>
                      <w:iCs/>
                      <w:sz w:val="22"/>
                      <w:szCs w:val="22"/>
                      <w:lang w:eastAsia="ja-JP"/>
                    </w:rPr>
                    <w:t>Then:</w:t>
                  </w:r>
                </w:p>
              </w:tc>
            </w:tr>
            <w:tr w:rsidR="001D1799" w:rsidRPr="009015AC" w14:paraId="276798AA" w14:textId="77777777" w:rsidTr="38BFC1D6">
              <w:trPr>
                <w:trHeight w:val="2403"/>
              </w:trPr>
              <w:tc>
                <w:tcPr>
                  <w:tcW w:w="2646" w:type="dxa"/>
                  <w:tcBorders>
                    <w:top w:val="single" w:sz="4" w:space="0" w:color="auto"/>
                    <w:left w:val="single" w:sz="4" w:space="0" w:color="auto"/>
                    <w:bottom w:val="single" w:sz="4" w:space="0" w:color="auto"/>
                    <w:right w:val="single" w:sz="4" w:space="0" w:color="auto"/>
                  </w:tcBorders>
                  <w:hideMark/>
                </w:tcPr>
                <w:p w14:paraId="276798A3"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t>Preparing the card electronically</w:t>
                  </w:r>
                </w:p>
              </w:tc>
              <w:tc>
                <w:tcPr>
                  <w:tcW w:w="3303" w:type="dxa"/>
                  <w:tcBorders>
                    <w:top w:val="single" w:sz="4" w:space="0" w:color="auto"/>
                    <w:left w:val="single" w:sz="4" w:space="0" w:color="auto"/>
                    <w:bottom w:val="single" w:sz="4" w:space="0" w:color="auto"/>
                    <w:right w:val="single" w:sz="4" w:space="0" w:color="auto"/>
                  </w:tcBorders>
                  <w:hideMark/>
                </w:tcPr>
                <w:p w14:paraId="276798A4"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 xml:space="preserve">Use Avery Business Card Product </w:t>
                  </w:r>
                  <w:r w:rsidRPr="009015AC">
                    <w:rPr>
                      <w:rFonts w:ascii="Arial" w:hAnsi="Arial" w:cs="Arial"/>
                      <w:b/>
                      <w:bCs/>
                      <w:sz w:val="22"/>
                      <w:szCs w:val="22"/>
                      <w:lang w:eastAsia="ja-JP"/>
                    </w:rPr>
                    <w:t># 55871™</w:t>
                  </w:r>
                  <w:r w:rsidRPr="009015AC">
                    <w:rPr>
                      <w:rFonts w:ascii="Arial" w:hAnsi="Arial" w:cs="Arial"/>
                      <w:sz w:val="22"/>
                      <w:szCs w:val="22"/>
                      <w:lang w:eastAsia="ja-JP"/>
                    </w:rPr>
                    <w:t xml:space="preserve"> card Size/Dim 2”x3</w:t>
                  </w:r>
                  <w:r w:rsidRPr="009015AC">
                    <w:rPr>
                      <w:rFonts w:ascii="Arial" w:eastAsia="Arial" w:hAnsi="Arial" w:cs="Arial"/>
                      <w:sz w:val="22"/>
                      <w:szCs w:val="22"/>
                      <w:lang w:eastAsia="ja-JP"/>
                    </w:rPr>
                    <w:t>½</w:t>
                  </w:r>
                  <w:r w:rsidRPr="009015AC">
                    <w:rPr>
                      <w:rFonts w:ascii="Arial" w:hAnsi="Arial" w:cs="Arial"/>
                      <w:sz w:val="22"/>
                      <w:szCs w:val="22"/>
                      <w:lang w:eastAsia="ja-JP"/>
                    </w:rPr>
                    <w:t>” (5.08 x 8.89cm) or similar size product.</w:t>
                  </w:r>
                </w:p>
                <w:p w14:paraId="276798A5"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Enter the information in all required sections of the card using existing file.</w:t>
                  </w:r>
                </w:p>
                <w:p w14:paraId="276798A6" w14:textId="77777777" w:rsidR="001D1799" w:rsidRPr="009015AC" w:rsidRDefault="38BFC1D6" w:rsidP="38BFC1D6">
                  <w:pPr>
                    <w:rPr>
                      <w:rFonts w:ascii="Arial" w:hAnsi="Arial" w:cs="Arial"/>
                      <w:sz w:val="22"/>
                      <w:szCs w:val="22"/>
                      <w:lang w:eastAsia="ja-JP"/>
                    </w:rPr>
                  </w:pPr>
                  <w:r w:rsidRPr="009015AC">
                    <w:rPr>
                      <w:rFonts w:ascii="Arial" w:hAnsi="Arial" w:cs="Arial"/>
                      <w:i/>
                      <w:iCs/>
                      <w:sz w:val="22"/>
                      <w:szCs w:val="22"/>
                      <w:lang w:eastAsia="ja-JP"/>
                    </w:rPr>
                    <w:t>* Note: you may choose to batch print (e.g. print weekly or monthly) to save on card stock</w:t>
                  </w:r>
                  <w:r w:rsidRPr="009015AC">
                    <w:rPr>
                      <w:rFonts w:ascii="Arial" w:hAnsi="Arial" w:cs="Arial"/>
                      <w:sz w:val="22"/>
                      <w:szCs w:val="22"/>
                      <w:lang w:eastAsia="ja-JP"/>
                    </w:rPr>
                    <w:t xml:space="preserve">. </w:t>
                  </w:r>
                </w:p>
                <w:p w14:paraId="276798A7"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Be sure to set printer up to accept card stock paper. Click File-Print-Page Setup-Paper to ensure that the document is set up to print manually. Ensure card stock paper is in the manual feed tray.</w:t>
                  </w:r>
                </w:p>
                <w:p w14:paraId="276798A8"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Select “Print document”.</w:t>
                  </w:r>
                </w:p>
                <w:p w14:paraId="276798A9"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 xml:space="preserve">If you need to make a new template be sure to use correct settings: Use Microsoft Word® Tools </w:t>
                  </w:r>
                  <w:r w:rsidR="001D1799" w:rsidRPr="009015AC">
                    <w:rPr>
                      <w:rFonts w:ascii="Arial" w:hAnsi="Arial" w:cs="Arial"/>
                      <w:sz w:val="22"/>
                      <w:szCs w:val="22"/>
                    </w:rPr>
                    <w:br/>
                  </w:r>
                  <w:r w:rsidRPr="009015AC">
                    <w:rPr>
                      <w:rFonts w:ascii="Arial" w:eastAsia="Arial" w:hAnsi="Arial" w:cs="Arial"/>
                      <w:sz w:val="22"/>
                      <w:szCs w:val="22"/>
                      <w:lang w:eastAsia="ja-JP"/>
                    </w:rPr>
                    <w:t>►</w:t>
                  </w:r>
                  <w:r w:rsidRPr="009015AC">
                    <w:rPr>
                      <w:rFonts w:ascii="Arial" w:hAnsi="Arial" w:cs="Arial"/>
                      <w:sz w:val="22"/>
                      <w:szCs w:val="22"/>
                      <w:lang w:eastAsia="ja-JP"/>
                    </w:rPr>
                    <w:t xml:space="preserve">Letters and Mailings </w:t>
                  </w:r>
                  <w:r w:rsidRPr="009015AC">
                    <w:rPr>
                      <w:rFonts w:ascii="Arial" w:eastAsia="Arial" w:hAnsi="Arial" w:cs="Arial"/>
                      <w:sz w:val="22"/>
                      <w:szCs w:val="22"/>
                      <w:lang w:eastAsia="ja-JP"/>
                    </w:rPr>
                    <w:t>►</w:t>
                  </w:r>
                  <w:r w:rsidRPr="009015AC">
                    <w:rPr>
                      <w:rFonts w:ascii="Arial" w:hAnsi="Arial" w:cs="Arial"/>
                      <w:sz w:val="22"/>
                      <w:szCs w:val="22"/>
                      <w:lang w:eastAsia="ja-JP"/>
                    </w:rPr>
                    <w:t>Envelopes</w:t>
                  </w:r>
                  <w:r w:rsidRPr="009015AC">
                    <w:rPr>
                      <w:rFonts w:ascii="Arial" w:eastAsia="Arial" w:hAnsi="Arial" w:cs="Arial"/>
                      <w:sz w:val="22"/>
                      <w:szCs w:val="22"/>
                      <w:lang w:eastAsia="ja-JP"/>
                    </w:rPr>
                    <w:t xml:space="preserve"> </w:t>
                  </w:r>
                  <w:r w:rsidRPr="009015AC">
                    <w:rPr>
                      <w:rFonts w:ascii="Arial" w:hAnsi="Arial" w:cs="Arial"/>
                      <w:sz w:val="22"/>
                      <w:szCs w:val="22"/>
                      <w:lang w:eastAsia="ja-JP"/>
                    </w:rPr>
                    <w:t xml:space="preserve">and labels. </w:t>
                  </w:r>
                  <w:r w:rsidR="001D1799" w:rsidRPr="009015AC">
                    <w:rPr>
                      <w:rFonts w:ascii="Arial" w:hAnsi="Arial" w:cs="Arial"/>
                      <w:sz w:val="22"/>
                      <w:szCs w:val="22"/>
                    </w:rPr>
                    <w:br/>
                  </w:r>
                  <w:r w:rsidRPr="009015AC">
                    <w:rPr>
                      <w:rFonts w:ascii="Arial" w:eastAsia="Arial" w:hAnsi="Arial" w:cs="Arial"/>
                      <w:sz w:val="22"/>
                      <w:szCs w:val="22"/>
                      <w:lang w:eastAsia="ja-JP"/>
                    </w:rPr>
                    <w:t>►</w:t>
                  </w:r>
                  <w:r w:rsidRPr="009015AC">
                    <w:rPr>
                      <w:rFonts w:ascii="Arial" w:hAnsi="Arial" w:cs="Arial"/>
                      <w:sz w:val="22"/>
                      <w:szCs w:val="22"/>
                      <w:lang w:eastAsia="ja-JP"/>
                    </w:rPr>
                    <w:t xml:space="preserve"> Select Options and select Template 05371™ then OK</w:t>
                  </w:r>
                  <w:r w:rsidR="001D1799" w:rsidRPr="009015AC">
                    <w:rPr>
                      <w:rFonts w:ascii="Arial" w:hAnsi="Arial" w:cs="Arial"/>
                      <w:sz w:val="22"/>
                      <w:szCs w:val="22"/>
                    </w:rPr>
                    <w:br/>
                  </w:r>
                  <w:r w:rsidRPr="009015AC">
                    <w:rPr>
                      <w:rFonts w:ascii="Arial" w:eastAsia="Arial" w:hAnsi="Arial" w:cs="Arial"/>
                      <w:sz w:val="22"/>
                      <w:szCs w:val="22"/>
                      <w:lang w:eastAsia="ja-JP"/>
                    </w:rPr>
                    <w:t>►D</w:t>
                  </w:r>
                  <w:r w:rsidRPr="009015AC">
                    <w:rPr>
                      <w:rFonts w:ascii="Arial" w:hAnsi="Arial" w:cs="Arial"/>
                      <w:sz w:val="22"/>
                      <w:szCs w:val="22"/>
                      <w:lang w:eastAsia="ja-JP"/>
                    </w:rPr>
                    <w:t>esign new card and save</w:t>
                  </w:r>
                </w:p>
              </w:tc>
            </w:tr>
            <w:tr w:rsidR="001D1799" w:rsidRPr="009015AC" w14:paraId="276798AC" w14:textId="77777777" w:rsidTr="38BFC1D6">
              <w:trPr>
                <w:trHeight w:val="870"/>
              </w:trPr>
              <w:tc>
                <w:tcPr>
                  <w:tcW w:w="5949" w:type="dxa"/>
                  <w:gridSpan w:val="2"/>
                  <w:tcBorders>
                    <w:top w:val="single" w:sz="4" w:space="0" w:color="auto"/>
                    <w:left w:val="single" w:sz="4" w:space="0" w:color="auto"/>
                    <w:bottom w:val="single" w:sz="4" w:space="0" w:color="auto"/>
                    <w:right w:val="single" w:sz="4" w:space="0" w:color="auto"/>
                  </w:tcBorders>
                  <w:hideMark/>
                </w:tcPr>
                <w:p w14:paraId="276798AB" w14:textId="77777777" w:rsidR="001D1799" w:rsidRPr="009015AC" w:rsidRDefault="38BFC1D6" w:rsidP="38BFC1D6">
                  <w:pPr>
                    <w:rPr>
                      <w:rFonts w:ascii="Arial" w:hAnsi="Arial" w:cs="Arial"/>
                      <w:sz w:val="22"/>
                      <w:szCs w:val="22"/>
                      <w:lang w:eastAsia="ja-JP"/>
                    </w:rPr>
                  </w:pPr>
                  <w:r w:rsidRPr="009015AC">
                    <w:rPr>
                      <w:rFonts w:ascii="Arial" w:hAnsi="Arial" w:cs="Arial"/>
                      <w:b/>
                      <w:bCs/>
                      <w:sz w:val="22"/>
                      <w:szCs w:val="22"/>
                      <w:lang w:eastAsia="ja-JP"/>
                    </w:rPr>
                    <w:t>Note</w:t>
                  </w:r>
                  <w:r w:rsidRPr="009015AC">
                    <w:rPr>
                      <w:rFonts w:ascii="Arial" w:hAnsi="Arial" w:cs="Arial"/>
                      <w:sz w:val="22"/>
                      <w:szCs w:val="22"/>
                      <w:lang w:eastAsia="ja-JP"/>
                    </w:rPr>
                    <w:t xml:space="preserve">: </w:t>
                  </w:r>
                  <w:r w:rsidRPr="009015AC">
                    <w:rPr>
                      <w:rFonts w:ascii="Arial" w:hAnsi="Arial" w:cs="Arial"/>
                      <w:i/>
                      <w:iCs/>
                      <w:sz w:val="22"/>
                      <w:szCs w:val="22"/>
                      <w:lang w:eastAsia="ja-JP"/>
                    </w:rPr>
                    <w:t xml:space="preserve">If you use a card with different dimensions, then you will have to set the document up using the Tools tab – Envelope and Labels option and select the appropriate </w:t>
                  </w:r>
                  <w:r w:rsidRPr="009015AC">
                    <w:rPr>
                      <w:rFonts w:ascii="Arial" w:hAnsi="Arial" w:cs="Arial"/>
                      <w:i/>
                      <w:iCs/>
                      <w:sz w:val="22"/>
                      <w:szCs w:val="22"/>
                      <w:lang w:eastAsia="ja-JP"/>
                    </w:rPr>
                    <w:lastRenderedPageBreak/>
                    <w:t>product number. A copy of the card must be pasted to the new document and reformatted. Follow individual instructions that accompany the business card product for formatting details.</w:t>
                  </w:r>
                </w:p>
              </w:tc>
            </w:tr>
            <w:tr w:rsidR="001D1799" w:rsidRPr="009015AC" w14:paraId="276798B0" w14:textId="77777777" w:rsidTr="38BFC1D6">
              <w:trPr>
                <w:trHeight w:val="870"/>
              </w:trPr>
              <w:tc>
                <w:tcPr>
                  <w:tcW w:w="2646" w:type="dxa"/>
                  <w:tcBorders>
                    <w:top w:val="single" w:sz="4" w:space="0" w:color="auto"/>
                    <w:left w:val="single" w:sz="4" w:space="0" w:color="auto"/>
                    <w:bottom w:val="single" w:sz="4" w:space="0" w:color="auto"/>
                    <w:right w:val="single" w:sz="4" w:space="0" w:color="auto"/>
                  </w:tcBorders>
                  <w:hideMark/>
                </w:tcPr>
                <w:p w14:paraId="276798AD" w14:textId="77777777" w:rsidR="001D1799" w:rsidRPr="009015AC" w:rsidRDefault="38BFC1D6" w:rsidP="38BFC1D6">
                  <w:pPr>
                    <w:rPr>
                      <w:rFonts w:ascii="Arial" w:hAnsi="Arial" w:cs="Arial"/>
                      <w:sz w:val="22"/>
                      <w:szCs w:val="22"/>
                      <w:lang w:eastAsia="ja-JP"/>
                    </w:rPr>
                  </w:pPr>
                  <w:r w:rsidRPr="009015AC">
                    <w:rPr>
                      <w:rFonts w:ascii="Arial" w:hAnsi="Arial" w:cs="Arial"/>
                      <w:sz w:val="22"/>
                      <w:szCs w:val="22"/>
                      <w:lang w:eastAsia="ja-JP"/>
                    </w:rPr>
                    <w:lastRenderedPageBreak/>
                    <w:t>If  preparing the wallet card manually</w:t>
                  </w:r>
                </w:p>
              </w:tc>
              <w:tc>
                <w:tcPr>
                  <w:tcW w:w="3303" w:type="dxa"/>
                  <w:tcBorders>
                    <w:top w:val="single" w:sz="4" w:space="0" w:color="auto"/>
                    <w:left w:val="single" w:sz="4" w:space="0" w:color="auto"/>
                    <w:bottom w:val="single" w:sz="4" w:space="0" w:color="auto"/>
                    <w:right w:val="single" w:sz="4" w:space="0" w:color="auto"/>
                  </w:tcBorders>
                  <w:hideMark/>
                </w:tcPr>
                <w:p w14:paraId="276798AE"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Access the pre-printed wallet card</w:t>
                  </w:r>
                </w:p>
                <w:p w14:paraId="276798AF" w14:textId="77777777" w:rsidR="001D1799" w:rsidRPr="009015AC" w:rsidRDefault="38BFC1D6" w:rsidP="38BFC1D6">
                  <w:pPr>
                    <w:numPr>
                      <w:ilvl w:val="0"/>
                      <w:numId w:val="14"/>
                    </w:numPr>
                    <w:ind w:left="360"/>
                    <w:rPr>
                      <w:rFonts w:ascii="Arial" w:hAnsi="Arial" w:cs="Arial"/>
                      <w:sz w:val="22"/>
                      <w:szCs w:val="22"/>
                      <w:lang w:eastAsia="ja-JP"/>
                    </w:rPr>
                  </w:pPr>
                  <w:r w:rsidRPr="009015AC">
                    <w:rPr>
                      <w:rFonts w:ascii="Arial" w:hAnsi="Arial" w:cs="Arial"/>
                      <w:sz w:val="22"/>
                      <w:szCs w:val="22"/>
                      <w:lang w:eastAsia="ja-JP"/>
                    </w:rPr>
                    <w:t>Hand write all required sections to be completed</w:t>
                  </w:r>
                </w:p>
              </w:tc>
            </w:tr>
          </w:tbl>
          <w:p w14:paraId="276798B1" w14:textId="77777777" w:rsidR="001D1799" w:rsidRPr="009015AC" w:rsidRDefault="001D1799">
            <w:pPr>
              <w:ind w:left="360"/>
              <w:rPr>
                <w:rFonts w:ascii="Arial" w:hAnsi="Arial" w:cs="Arial"/>
                <w:bCs/>
                <w:sz w:val="22"/>
                <w:szCs w:val="22"/>
                <w:lang w:eastAsia="ja-JP"/>
              </w:rPr>
            </w:pPr>
          </w:p>
        </w:tc>
        <w:tc>
          <w:tcPr>
            <w:tcW w:w="2473" w:type="dxa"/>
            <w:tcBorders>
              <w:top w:val="single" w:sz="4" w:space="0" w:color="auto"/>
              <w:left w:val="single" w:sz="4" w:space="0" w:color="auto"/>
              <w:bottom w:val="single" w:sz="4" w:space="0" w:color="auto"/>
              <w:right w:val="single" w:sz="4" w:space="0" w:color="auto"/>
            </w:tcBorders>
          </w:tcPr>
          <w:p w14:paraId="276798B2" w14:textId="77777777" w:rsidR="001D1799" w:rsidRPr="009015AC" w:rsidRDefault="001D1799">
            <w:pPr>
              <w:rPr>
                <w:rFonts w:ascii="Arial" w:hAnsi="Arial" w:cs="Arial"/>
                <w:bCs/>
                <w:sz w:val="22"/>
                <w:szCs w:val="22"/>
                <w:lang w:eastAsia="ja-JP"/>
              </w:rPr>
            </w:pPr>
          </w:p>
        </w:tc>
      </w:tr>
      <w:tr w:rsidR="001D1799" w:rsidRPr="009015AC" w14:paraId="276798B7" w14:textId="77777777" w:rsidTr="2F806744">
        <w:tc>
          <w:tcPr>
            <w:tcW w:w="2059" w:type="dxa"/>
            <w:tcBorders>
              <w:top w:val="single" w:sz="4" w:space="0" w:color="auto"/>
              <w:left w:val="single" w:sz="4" w:space="0" w:color="auto"/>
              <w:bottom w:val="single" w:sz="4" w:space="0" w:color="auto"/>
              <w:right w:val="single" w:sz="4" w:space="0" w:color="auto"/>
            </w:tcBorders>
            <w:hideMark/>
          </w:tcPr>
          <w:p w14:paraId="276798B4" w14:textId="70C17CDB" w:rsidR="001D1799" w:rsidRPr="009015AC" w:rsidRDefault="38BFC1D6" w:rsidP="009015AC">
            <w:pPr>
              <w:numPr>
                <w:ilvl w:val="1"/>
                <w:numId w:val="15"/>
              </w:numPr>
              <w:tabs>
                <w:tab w:val="clear" w:pos="1440"/>
              </w:tabs>
              <w:ind w:left="353" w:hanging="353"/>
              <w:rPr>
                <w:rFonts w:ascii="Arial" w:hAnsi="Arial" w:cs="Arial"/>
                <w:b/>
                <w:bCs/>
                <w:sz w:val="22"/>
                <w:szCs w:val="22"/>
                <w:lang w:eastAsia="ja-JP"/>
              </w:rPr>
            </w:pPr>
            <w:r w:rsidRPr="009015AC">
              <w:rPr>
                <w:rFonts w:ascii="Arial" w:hAnsi="Arial" w:cs="Arial"/>
                <w:b/>
                <w:bCs/>
                <w:sz w:val="22"/>
                <w:szCs w:val="22"/>
                <w:lang w:eastAsia="ja-JP"/>
              </w:rPr>
              <w:t>Supervisory review</w:t>
            </w:r>
          </w:p>
        </w:tc>
        <w:tc>
          <w:tcPr>
            <w:tcW w:w="6219" w:type="dxa"/>
            <w:tcBorders>
              <w:top w:val="single" w:sz="4" w:space="0" w:color="auto"/>
              <w:left w:val="single" w:sz="4" w:space="0" w:color="auto"/>
              <w:bottom w:val="single" w:sz="4" w:space="0" w:color="auto"/>
              <w:right w:val="single" w:sz="4" w:space="0" w:color="auto"/>
            </w:tcBorders>
            <w:hideMark/>
          </w:tcPr>
          <w:p w14:paraId="276798B5" w14:textId="48FB7C4E" w:rsidR="001D1799" w:rsidRPr="009015AC" w:rsidRDefault="38BFC1D6" w:rsidP="38BFC1D6">
            <w:pPr>
              <w:numPr>
                <w:ilvl w:val="0"/>
                <w:numId w:val="16"/>
              </w:numPr>
              <w:ind w:left="318"/>
              <w:rPr>
                <w:rFonts w:ascii="Arial" w:hAnsi="Arial" w:cs="Arial"/>
                <w:sz w:val="22"/>
                <w:szCs w:val="22"/>
                <w:lang w:eastAsia="ja-JP"/>
              </w:rPr>
            </w:pPr>
            <w:r w:rsidRPr="009015AC">
              <w:rPr>
                <w:rFonts w:ascii="Arial" w:hAnsi="Arial" w:cs="Arial"/>
                <w:sz w:val="22"/>
                <w:szCs w:val="22"/>
                <w:lang w:eastAsia="ja-JP"/>
              </w:rPr>
              <w:t>Supervisor - review all supporting results and special blood requirements letter, card and relevant patient fact sheet(s) are correct prior to issuing and sign and date to document review complete.</w:t>
            </w:r>
          </w:p>
        </w:tc>
        <w:tc>
          <w:tcPr>
            <w:tcW w:w="2473" w:type="dxa"/>
            <w:tcBorders>
              <w:top w:val="single" w:sz="4" w:space="0" w:color="auto"/>
              <w:left w:val="single" w:sz="4" w:space="0" w:color="auto"/>
              <w:bottom w:val="single" w:sz="4" w:space="0" w:color="auto"/>
              <w:right w:val="single" w:sz="4" w:space="0" w:color="auto"/>
            </w:tcBorders>
          </w:tcPr>
          <w:p w14:paraId="276798B6" w14:textId="77777777" w:rsidR="001D1799" w:rsidRPr="009015AC" w:rsidRDefault="001D1799">
            <w:pPr>
              <w:rPr>
                <w:rFonts w:ascii="Arial" w:hAnsi="Arial" w:cs="Arial"/>
                <w:bCs/>
                <w:sz w:val="22"/>
                <w:szCs w:val="22"/>
                <w:lang w:eastAsia="ja-JP"/>
              </w:rPr>
            </w:pPr>
          </w:p>
        </w:tc>
      </w:tr>
      <w:tr w:rsidR="001D1799" w:rsidRPr="009015AC" w14:paraId="276798BD" w14:textId="77777777" w:rsidTr="2F806744">
        <w:tc>
          <w:tcPr>
            <w:tcW w:w="2059" w:type="dxa"/>
            <w:tcBorders>
              <w:top w:val="single" w:sz="4" w:space="0" w:color="auto"/>
              <w:left w:val="single" w:sz="4" w:space="0" w:color="auto"/>
              <w:bottom w:val="single" w:sz="4" w:space="0" w:color="auto"/>
              <w:right w:val="single" w:sz="4" w:space="0" w:color="auto"/>
            </w:tcBorders>
          </w:tcPr>
          <w:p w14:paraId="276798B9" w14:textId="603695B0" w:rsidR="001D1799" w:rsidRPr="009015AC" w:rsidRDefault="00B14387" w:rsidP="00CB6C48">
            <w:pPr>
              <w:pStyle w:val="ListParagraph"/>
              <w:numPr>
                <w:ilvl w:val="0"/>
                <w:numId w:val="17"/>
              </w:numPr>
              <w:rPr>
                <w:rFonts w:ascii="Arial" w:hAnsi="Arial" w:cs="Arial"/>
                <w:b/>
                <w:bCs/>
                <w:sz w:val="22"/>
                <w:szCs w:val="22"/>
                <w:lang w:eastAsia="ja-JP"/>
              </w:rPr>
            </w:pPr>
            <w:r w:rsidRPr="009015AC">
              <w:rPr>
                <w:rFonts w:ascii="Arial" w:hAnsi="Arial" w:cs="Arial"/>
                <w:b/>
                <w:bCs/>
                <w:sz w:val="22"/>
                <w:szCs w:val="22"/>
                <w:lang w:eastAsia="ja-JP"/>
              </w:rPr>
              <w:t>Document d</w:t>
            </w:r>
            <w:r w:rsidR="38BFC1D6" w:rsidRPr="009015AC">
              <w:rPr>
                <w:rFonts w:ascii="Arial" w:hAnsi="Arial" w:cs="Arial"/>
                <w:b/>
                <w:bCs/>
                <w:sz w:val="22"/>
                <w:szCs w:val="22"/>
                <w:lang w:eastAsia="ja-JP"/>
              </w:rPr>
              <w:t>ate sent</w:t>
            </w:r>
          </w:p>
        </w:tc>
        <w:tc>
          <w:tcPr>
            <w:tcW w:w="6219" w:type="dxa"/>
            <w:tcBorders>
              <w:top w:val="single" w:sz="4" w:space="0" w:color="auto"/>
              <w:left w:val="single" w:sz="4" w:space="0" w:color="auto"/>
              <w:bottom w:val="single" w:sz="4" w:space="0" w:color="auto"/>
              <w:right w:val="single" w:sz="4" w:space="0" w:color="auto"/>
            </w:tcBorders>
          </w:tcPr>
          <w:p w14:paraId="276798BA" w14:textId="77777777" w:rsidR="001D1799" w:rsidRPr="009015AC" w:rsidRDefault="38BFC1D6" w:rsidP="38BFC1D6">
            <w:pPr>
              <w:pStyle w:val="ListParagraph"/>
              <w:numPr>
                <w:ilvl w:val="1"/>
                <w:numId w:val="17"/>
              </w:numPr>
              <w:rPr>
                <w:rFonts w:ascii="Arial" w:hAnsi="Arial" w:cs="Arial"/>
                <w:sz w:val="22"/>
                <w:szCs w:val="22"/>
                <w:lang w:eastAsia="ja-JP"/>
              </w:rPr>
            </w:pPr>
            <w:r w:rsidRPr="009015AC">
              <w:rPr>
                <w:rFonts w:ascii="Arial" w:hAnsi="Arial" w:cs="Arial"/>
                <w:sz w:val="22"/>
                <w:szCs w:val="22"/>
                <w:lang w:eastAsia="ja-JP"/>
              </w:rPr>
              <w:t>Indicate on patient’s file (LIS or TM Card) the date that the information was sent to the patient.</w:t>
            </w:r>
          </w:p>
          <w:p w14:paraId="276798BB" w14:textId="77777777" w:rsidR="001D1799" w:rsidRPr="009015AC" w:rsidRDefault="001D1799">
            <w:pPr>
              <w:ind w:left="-42"/>
              <w:rPr>
                <w:rFonts w:ascii="Arial" w:hAnsi="Arial" w:cs="Arial"/>
                <w:sz w:val="22"/>
                <w:szCs w:val="22"/>
                <w:lang w:eastAsia="ja-JP"/>
              </w:rPr>
            </w:pPr>
          </w:p>
        </w:tc>
        <w:tc>
          <w:tcPr>
            <w:tcW w:w="2473" w:type="dxa"/>
            <w:tcBorders>
              <w:top w:val="single" w:sz="4" w:space="0" w:color="auto"/>
              <w:left w:val="single" w:sz="4" w:space="0" w:color="auto"/>
              <w:bottom w:val="single" w:sz="4" w:space="0" w:color="auto"/>
              <w:right w:val="single" w:sz="4" w:space="0" w:color="auto"/>
            </w:tcBorders>
          </w:tcPr>
          <w:p w14:paraId="276798BC" w14:textId="77777777" w:rsidR="001D1799" w:rsidRPr="009015AC" w:rsidRDefault="001D1799">
            <w:pPr>
              <w:rPr>
                <w:rFonts w:ascii="Arial" w:hAnsi="Arial" w:cs="Arial"/>
                <w:bCs/>
                <w:sz w:val="22"/>
                <w:szCs w:val="22"/>
                <w:lang w:eastAsia="ja-JP"/>
              </w:rPr>
            </w:pPr>
          </w:p>
        </w:tc>
      </w:tr>
    </w:tbl>
    <w:p w14:paraId="276798BE" w14:textId="77777777" w:rsidR="001D1799" w:rsidRDefault="001D1799" w:rsidP="001D1799"/>
    <w:p w14:paraId="276798BF" w14:textId="77777777" w:rsidR="001D1799" w:rsidRDefault="38BFC1D6" w:rsidP="001D1799">
      <w:pPr>
        <w:pStyle w:val="Heading1"/>
        <w:numPr>
          <w:ilvl w:val="0"/>
          <w:numId w:val="18"/>
        </w:numPr>
        <w:ind w:left="284"/>
        <w:jc w:val="left"/>
      </w:pPr>
      <w:r>
        <w:t xml:space="preserve">References: </w:t>
      </w:r>
    </w:p>
    <w:p w14:paraId="276798C0" w14:textId="77777777" w:rsidR="001D1799" w:rsidRDefault="38BFC1D6" w:rsidP="001D1799">
      <w:pPr>
        <w:numPr>
          <w:ilvl w:val="0"/>
          <w:numId w:val="19"/>
        </w:numPr>
      </w:pPr>
      <w:r>
        <w:t>Hamilton Regional Laboratory Medicine Program – Special Blood Product Request Form</w:t>
      </w:r>
    </w:p>
    <w:p w14:paraId="276798C1" w14:textId="77777777" w:rsidR="001D1799" w:rsidRDefault="38BFC1D6" w:rsidP="001D1799">
      <w:pPr>
        <w:numPr>
          <w:ilvl w:val="0"/>
          <w:numId w:val="19"/>
        </w:numPr>
      </w:pPr>
      <w:r>
        <w:t>The Ottawa Hospital – Significant Antibody Notification Letter/Card</w:t>
      </w:r>
    </w:p>
    <w:p w14:paraId="276798C2" w14:textId="77777777" w:rsidR="001D1799" w:rsidRDefault="38BFC1D6" w:rsidP="001D1799">
      <w:pPr>
        <w:numPr>
          <w:ilvl w:val="0"/>
          <w:numId w:val="19"/>
        </w:numPr>
      </w:pPr>
      <w:r>
        <w:t>London Laboratory Services Group – Blood Group/Special Needs Notification</w:t>
      </w:r>
    </w:p>
    <w:p w14:paraId="276798C3" w14:textId="38548784" w:rsidR="001D1799" w:rsidRDefault="38BFC1D6" w:rsidP="001D1799">
      <w:pPr>
        <w:numPr>
          <w:ilvl w:val="0"/>
          <w:numId w:val="19"/>
        </w:numPr>
      </w:pPr>
      <w:r>
        <w:t>Thunder Bay Regional H</w:t>
      </w:r>
      <w:r w:rsidR="00BC3135">
        <w:t>ealth Sciences Centre</w:t>
      </w:r>
      <w:r>
        <w:t xml:space="preserve"> – Clinically Significant Antibody Notification Letter</w:t>
      </w:r>
    </w:p>
    <w:p w14:paraId="276798C5" w14:textId="0C7918A0" w:rsidR="001D1799" w:rsidRDefault="00F94FB4" w:rsidP="001D1799">
      <w:pPr>
        <w:numPr>
          <w:ilvl w:val="0"/>
          <w:numId w:val="19"/>
        </w:numPr>
      </w:pPr>
      <w:hyperlink r:id="rId14" w:history="1">
        <w:r w:rsidR="004C5CC6">
          <w:rPr>
            <w:rStyle w:val="Hyperlink"/>
            <w:rFonts w:ascii="ZWAdobeF" w:hAnsi="ZWAdobeF" w:cs="ZWAdobeF"/>
            <w:color w:val="auto"/>
            <w:sz w:val="2"/>
            <w:szCs w:val="2"/>
            <w:u w:val="none"/>
          </w:rPr>
          <w:t>32T</w:t>
        </w:r>
        <w:r w:rsidR="001D1799">
          <w:rPr>
            <w:rStyle w:val="Hyperlink"/>
          </w:rPr>
          <w:t>MedicAlert® Canada</w:t>
        </w:r>
      </w:hyperlink>
      <w:r w:rsidR="004C5CC6" w:rsidRPr="004C5CC6">
        <w:rPr>
          <w:rStyle w:val="Hyperlink"/>
          <w:rFonts w:ascii="ZWAdobeF" w:hAnsi="ZWAdobeF" w:cs="ZWAdobeF"/>
          <w:color w:val="auto"/>
          <w:sz w:val="2"/>
          <w:szCs w:val="2"/>
          <w:u w:val="none"/>
        </w:rPr>
        <w:t>32T</w:t>
      </w:r>
    </w:p>
    <w:p w14:paraId="276798C6" w14:textId="77777777" w:rsidR="001D1799" w:rsidRDefault="001D1799" w:rsidP="001D1799"/>
    <w:p w14:paraId="276798C7" w14:textId="77777777" w:rsidR="001D1799" w:rsidRDefault="38BFC1D6" w:rsidP="001D1799">
      <w:pPr>
        <w:pStyle w:val="Heading1"/>
        <w:numPr>
          <w:ilvl w:val="1"/>
          <w:numId w:val="19"/>
        </w:numPr>
        <w:ind w:left="284"/>
        <w:jc w:val="left"/>
      </w:pPr>
      <w:r>
        <w:t xml:space="preserve">Related Documents: </w:t>
      </w:r>
    </w:p>
    <w:p w14:paraId="276798C8" w14:textId="77777777" w:rsidR="001D1799" w:rsidRDefault="001D1799" w:rsidP="001D1799">
      <w:pPr>
        <w:pStyle w:val="Heading1"/>
        <w:jc w:val="left"/>
        <w:rPr>
          <w:b w:val="0"/>
        </w:rPr>
      </w:pPr>
    </w:p>
    <w:p w14:paraId="41B6FD3A" w14:textId="269DBFF0" w:rsidR="008F3F55" w:rsidRDefault="005848AA" w:rsidP="008F3F55">
      <w:pPr>
        <w:pStyle w:val="Heading1"/>
        <w:ind w:firstLine="720"/>
        <w:jc w:val="left"/>
        <w:rPr>
          <w:b w:val="0"/>
        </w:rPr>
      </w:pPr>
      <w:hyperlink r:id="rId15" w:history="1">
        <w:r w:rsidR="38BFC1D6" w:rsidRPr="005848AA">
          <w:rPr>
            <w:rStyle w:val="Hyperlink"/>
            <w:b w:val="0"/>
          </w:rPr>
          <w:t>Special Blood Requirement Letter Template</w:t>
        </w:r>
      </w:hyperlink>
    </w:p>
    <w:p w14:paraId="241D653A" w14:textId="202E3D14" w:rsidR="008F3F55" w:rsidRDefault="00566A65" w:rsidP="008F3F55">
      <w:pPr>
        <w:ind w:left="720"/>
      </w:pPr>
      <w:hyperlink r:id="rId16" w:history="1">
        <w:r w:rsidR="38BFC1D6" w:rsidRPr="00566A65">
          <w:rPr>
            <w:rStyle w:val="Hyperlink"/>
          </w:rPr>
          <w:t>Special Blood Requirement Card Template</w:t>
        </w:r>
      </w:hyperlink>
    </w:p>
    <w:p w14:paraId="16C11CAB" w14:textId="5223406A" w:rsidR="008F3F55" w:rsidRDefault="0061710C" w:rsidP="008F3F55">
      <w:pPr>
        <w:ind w:left="720"/>
      </w:pPr>
      <w:hyperlink r:id="rId17" w:history="1">
        <w:r w:rsidR="38BFC1D6" w:rsidRPr="0061710C">
          <w:rPr>
            <w:rStyle w:val="Hyperlink"/>
          </w:rPr>
          <w:t xml:space="preserve">Special Blood Requirement Irradiated Blood </w:t>
        </w:r>
        <w:r w:rsidR="003E7A93" w:rsidRPr="0061710C">
          <w:rPr>
            <w:rStyle w:val="Hyperlink"/>
          </w:rPr>
          <w:t xml:space="preserve">Patient </w:t>
        </w:r>
        <w:r w:rsidR="38BFC1D6" w:rsidRPr="0061710C">
          <w:rPr>
            <w:rStyle w:val="Hyperlink"/>
          </w:rPr>
          <w:t xml:space="preserve">Fact Sheet </w:t>
        </w:r>
      </w:hyperlink>
    </w:p>
    <w:p w14:paraId="7D9EE2AF" w14:textId="592609F0" w:rsidR="003E7A93" w:rsidRDefault="006E7D4A" w:rsidP="008F3F55">
      <w:pPr>
        <w:ind w:left="720"/>
      </w:pPr>
      <w:hyperlink r:id="rId18" w:history="1">
        <w:r w:rsidR="38BFC1D6" w:rsidRPr="006E7D4A">
          <w:rPr>
            <w:rStyle w:val="Hyperlink"/>
          </w:rPr>
          <w:t xml:space="preserve">Special Blood Requirement Red Blood Cell </w:t>
        </w:r>
        <w:r w:rsidR="003E7A93" w:rsidRPr="006E7D4A">
          <w:rPr>
            <w:rStyle w:val="Hyperlink"/>
          </w:rPr>
          <w:t xml:space="preserve">(RBC) </w:t>
        </w:r>
        <w:r w:rsidR="38BFC1D6" w:rsidRPr="006E7D4A">
          <w:rPr>
            <w:rStyle w:val="Hyperlink"/>
          </w:rPr>
          <w:t xml:space="preserve">Antibody </w:t>
        </w:r>
        <w:r w:rsidR="003E7A93" w:rsidRPr="006E7D4A">
          <w:rPr>
            <w:rStyle w:val="Hyperlink"/>
          </w:rPr>
          <w:t xml:space="preserve">Patient Fact Sheet </w:t>
        </w:r>
      </w:hyperlink>
    </w:p>
    <w:p w14:paraId="70C32662" w14:textId="09D1584C" w:rsidR="003E7A93" w:rsidRDefault="007B6CFC" w:rsidP="008F3F55">
      <w:pPr>
        <w:ind w:left="720"/>
      </w:pPr>
      <w:hyperlink r:id="rId19" w:history="1">
        <w:r w:rsidR="38BFC1D6" w:rsidRPr="007B6CFC">
          <w:rPr>
            <w:rStyle w:val="Hyperlink"/>
          </w:rPr>
          <w:t xml:space="preserve">Special Blood Requirement Platelet Antibody </w:t>
        </w:r>
        <w:r w:rsidR="003E7A93" w:rsidRPr="007B6CFC">
          <w:rPr>
            <w:rStyle w:val="Hyperlink"/>
          </w:rPr>
          <w:t xml:space="preserve">Patient Fact Sheet </w:t>
        </w:r>
        <w:r w:rsidR="00E60A16" w:rsidRPr="007B6CFC">
          <w:rPr>
            <w:rStyle w:val="Hyperlink"/>
          </w:rPr>
          <w:t>(includes HLA matched)</w:t>
        </w:r>
      </w:hyperlink>
    </w:p>
    <w:p w14:paraId="3FB04F52" w14:textId="085A6BE2" w:rsidR="003E7A93" w:rsidRDefault="002A3062" w:rsidP="008F3F55">
      <w:pPr>
        <w:ind w:left="720"/>
      </w:pPr>
      <w:hyperlink r:id="rId20" w:history="1">
        <w:r w:rsidR="38BFC1D6" w:rsidRPr="002A3062">
          <w:rPr>
            <w:rStyle w:val="Hyperlink"/>
          </w:rPr>
          <w:t xml:space="preserve">Special Blood Requirement Washed Blood </w:t>
        </w:r>
        <w:r w:rsidR="003E7A93" w:rsidRPr="002A3062">
          <w:rPr>
            <w:rStyle w:val="Hyperlink"/>
          </w:rPr>
          <w:t xml:space="preserve">Patient Fact Sheet </w:t>
        </w:r>
      </w:hyperlink>
    </w:p>
    <w:p w14:paraId="24C660F7" w14:textId="5F8060AF" w:rsidR="003E7A93" w:rsidRDefault="00D2574F" w:rsidP="008F3F55">
      <w:pPr>
        <w:ind w:left="720"/>
      </w:pPr>
      <w:hyperlink r:id="rId21" w:history="1">
        <w:r w:rsidR="38BFC1D6" w:rsidRPr="00D2574F">
          <w:rPr>
            <w:rStyle w:val="Hyperlink"/>
          </w:rPr>
          <w:t xml:space="preserve">Special Blood Requirement IgA Deficient </w:t>
        </w:r>
        <w:r w:rsidR="003E7A93" w:rsidRPr="00D2574F">
          <w:rPr>
            <w:rStyle w:val="Hyperlink"/>
          </w:rPr>
          <w:t>Patient Fact Sheet</w:t>
        </w:r>
      </w:hyperlink>
      <w:r w:rsidR="003E7A93">
        <w:t xml:space="preserve"> </w:t>
      </w:r>
    </w:p>
    <w:p w14:paraId="276798D2" w14:textId="3BD58628" w:rsidR="001D1799" w:rsidRDefault="00F94FB4" w:rsidP="001D1799">
      <w:pPr>
        <w:ind w:left="720"/>
      </w:pPr>
      <w:hyperlink r:id="rId22" w:history="1">
        <w:r w:rsidR="38BFC1D6" w:rsidRPr="00F94FB4">
          <w:rPr>
            <w:rStyle w:val="Hyperlink"/>
          </w:rPr>
          <w:t xml:space="preserve">Special Blood Requirement Weak or Partial D (Rh) Type </w:t>
        </w:r>
        <w:r w:rsidR="003E7A93" w:rsidRPr="00F94FB4">
          <w:rPr>
            <w:rStyle w:val="Hyperlink"/>
          </w:rPr>
          <w:t>Patient Fact Sheet</w:t>
        </w:r>
      </w:hyperlink>
    </w:p>
    <w:p w14:paraId="3274010A" w14:textId="77777777" w:rsidR="003E7A93" w:rsidRDefault="003E7A93" w:rsidP="001D1799">
      <w:pPr>
        <w:ind w:left="720"/>
      </w:pPr>
    </w:p>
    <w:p w14:paraId="276798D3" w14:textId="77777777" w:rsidR="001D1799" w:rsidRDefault="001D1799" w:rsidP="001D1799"/>
    <w:p w14:paraId="276798D4" w14:textId="77777777" w:rsidR="001D1799" w:rsidRDefault="001D1799" w:rsidP="001D1799"/>
    <w:p w14:paraId="276798DC" w14:textId="77777777" w:rsidR="001D1799" w:rsidRDefault="001D1799" w:rsidP="001D1799"/>
    <w:p w14:paraId="276798DD" w14:textId="77777777" w:rsidR="001D1799" w:rsidRDefault="001D1799" w:rsidP="001D1799"/>
    <w:p w14:paraId="276798DE" w14:textId="77777777" w:rsidR="001D1799" w:rsidRDefault="001D1799" w:rsidP="001D1799">
      <w:bookmarkStart w:id="0" w:name="_GoBack"/>
      <w:bookmarkEnd w:id="0"/>
    </w:p>
    <w:p w14:paraId="276798DF" w14:textId="77777777" w:rsidR="001D1799" w:rsidRDefault="001D1799" w:rsidP="001D1799"/>
    <w:p w14:paraId="276798E0" w14:textId="77777777" w:rsidR="001D1799" w:rsidRDefault="001D1799" w:rsidP="001D1799"/>
    <w:p w14:paraId="276798E1" w14:textId="77777777" w:rsidR="001D1799" w:rsidRDefault="001D1799" w:rsidP="001D1799"/>
    <w:p w14:paraId="276798E2" w14:textId="77777777" w:rsidR="000900DE" w:rsidRDefault="00F94FB4"/>
    <w:sectPr w:rsidR="000900DE" w:rsidSect="002A10EA">
      <w:headerReference w:type="default" r:id="rId23"/>
      <w:footerReference w:type="default" r:id="rId24"/>
      <w:headerReference w:type="first" r:id="rId2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85D9" w14:textId="77777777" w:rsidR="00F24C9B" w:rsidRDefault="00F24C9B" w:rsidP="001D1799">
      <w:r>
        <w:separator/>
      </w:r>
    </w:p>
  </w:endnote>
  <w:endnote w:type="continuationSeparator" w:id="0">
    <w:p w14:paraId="372A6833" w14:textId="77777777" w:rsidR="00F24C9B" w:rsidRDefault="00F24C9B" w:rsidP="001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0185" w14:textId="3F2E0F2B" w:rsidR="00264516" w:rsidRDefault="00264516">
    <w:pPr>
      <w:pStyle w:val="Footer"/>
    </w:pPr>
    <w:r>
      <w:rPr>
        <w:b/>
        <w:bCs/>
      </w:rPr>
      <w:t xml:space="preserve">Ontario Regional Blood Coordinating </w:t>
    </w:r>
    <w:r w:rsidRPr="38BFC1D6">
      <w:rPr>
        <w:b/>
        <w:bCs/>
      </w:rPr>
      <w:t>Network</w:t>
    </w:r>
    <w:r>
      <w:rPr>
        <w:b/>
        <w:bCs/>
      </w:rPr>
      <w:tab/>
      <w:t xml:space="preserve">Page: </w:t>
    </w:r>
    <w:r w:rsidRPr="38BFC1D6">
      <w:rPr>
        <w:rStyle w:val="PageNumber"/>
        <w:noProof/>
      </w:rPr>
      <w:fldChar w:fldCharType="begin"/>
    </w:r>
    <w:r>
      <w:rPr>
        <w:rStyle w:val="PageNumber"/>
        <w:bCs/>
        <w:szCs w:val="24"/>
      </w:rPr>
      <w:instrText xml:space="preserve"> PAGE </w:instrText>
    </w:r>
    <w:r w:rsidRPr="38BFC1D6">
      <w:rPr>
        <w:rStyle w:val="PageNumber"/>
        <w:b/>
        <w:bCs/>
        <w:szCs w:val="24"/>
      </w:rPr>
      <w:fldChar w:fldCharType="separate"/>
    </w:r>
    <w:r>
      <w:rPr>
        <w:rStyle w:val="PageNumber"/>
        <w:b/>
        <w:bCs/>
        <w:szCs w:val="24"/>
      </w:rPr>
      <w:t>3</w:t>
    </w:r>
    <w:r w:rsidRPr="38BFC1D6">
      <w:rPr>
        <w:rStyle w:val="PageNumber"/>
        <w:noProof/>
      </w:rPr>
      <w:fldChar w:fldCharType="end"/>
    </w:r>
    <w:r w:rsidRPr="38BFC1D6">
      <w:rPr>
        <w:rStyle w:val="PageNumber"/>
      </w:rPr>
      <w:t xml:space="preserve"> </w:t>
    </w:r>
    <w:r>
      <w:rPr>
        <w:b/>
        <w:bCs/>
      </w:rPr>
      <w:t xml:space="preserve">of </w:t>
    </w:r>
    <w:r w:rsidRPr="38BFC1D6">
      <w:rPr>
        <w:rStyle w:val="PageNumber"/>
        <w:noProof/>
      </w:rPr>
      <w:fldChar w:fldCharType="begin"/>
    </w:r>
    <w:r>
      <w:rPr>
        <w:rStyle w:val="PageNumber"/>
        <w:bCs/>
        <w:szCs w:val="24"/>
      </w:rPr>
      <w:instrText xml:space="preserve"> NUMPAGES </w:instrText>
    </w:r>
    <w:r w:rsidRPr="38BFC1D6">
      <w:rPr>
        <w:rStyle w:val="PageNumber"/>
        <w:b/>
        <w:bCs/>
        <w:szCs w:val="24"/>
      </w:rPr>
      <w:fldChar w:fldCharType="separate"/>
    </w:r>
    <w:r>
      <w:rPr>
        <w:rStyle w:val="PageNumber"/>
        <w:b/>
        <w:bCs/>
        <w:szCs w:val="24"/>
      </w:rPr>
      <w:t>4</w:t>
    </w:r>
    <w:r w:rsidRPr="38BFC1D6">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3844" w14:textId="77777777" w:rsidR="00F24C9B" w:rsidRDefault="00F24C9B" w:rsidP="001D1799">
      <w:r>
        <w:separator/>
      </w:r>
    </w:p>
  </w:footnote>
  <w:footnote w:type="continuationSeparator" w:id="0">
    <w:p w14:paraId="5B1A0E48" w14:textId="77777777" w:rsidR="00F24C9B" w:rsidRDefault="00F24C9B" w:rsidP="001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98E7" w14:textId="7CA34B30" w:rsidR="001D1799" w:rsidRDefault="001D1799" w:rsidP="38BFC1D6">
    <w:pPr>
      <w:rPr>
        <w:rStyle w:val="PageNumber"/>
      </w:rPr>
    </w:pPr>
  </w:p>
  <w:tbl>
    <w:tblPr>
      <w:tblW w:w="96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430"/>
      <w:gridCol w:w="3060"/>
    </w:tblGrid>
    <w:tr w:rsidR="001D1799" w14:paraId="276798EA" w14:textId="77777777" w:rsidTr="38BFC1D6">
      <w:trPr>
        <w:cantSplit/>
      </w:trPr>
      <w:tc>
        <w:tcPr>
          <w:tcW w:w="6588" w:type="dxa"/>
          <w:gridSpan w:val="2"/>
          <w:tcBorders>
            <w:top w:val="single" w:sz="4" w:space="0" w:color="auto"/>
            <w:bottom w:val="single" w:sz="4" w:space="0" w:color="auto"/>
            <w:right w:val="single" w:sz="4" w:space="0" w:color="auto"/>
          </w:tcBorders>
        </w:tcPr>
        <w:p w14:paraId="276798E8" w14:textId="77777777" w:rsidR="001D1799" w:rsidRDefault="38BFC1D6" w:rsidP="00475135">
          <w:pPr>
            <w:pStyle w:val="Heading2"/>
            <w:rPr>
              <w:b w:val="0"/>
            </w:rPr>
          </w:pPr>
          <w:r>
            <w:rPr>
              <w:b w:val="0"/>
            </w:rPr>
            <w:t>Title: Special Blood Requirement Notification Letter and Wallet Card</w:t>
          </w:r>
        </w:p>
      </w:tc>
      <w:tc>
        <w:tcPr>
          <w:tcW w:w="3060" w:type="dxa"/>
          <w:vMerge w:val="restart"/>
          <w:tcBorders>
            <w:top w:val="single" w:sz="4" w:space="0" w:color="auto"/>
            <w:left w:val="single" w:sz="4" w:space="0" w:color="auto"/>
            <w:bottom w:val="single" w:sz="4" w:space="0" w:color="auto"/>
          </w:tcBorders>
        </w:tcPr>
        <w:p w14:paraId="276798E9" w14:textId="27DA6669" w:rsidR="001D1799" w:rsidRDefault="00157458" w:rsidP="38BFC1D6">
          <w:pPr>
            <w:rPr>
              <w:sz w:val="18"/>
              <w:szCs w:val="18"/>
            </w:rPr>
          </w:pPr>
          <w:r>
            <w:rPr>
              <w:noProof/>
            </w:rPr>
            <w:drawing>
              <wp:anchor distT="0" distB="0" distL="114300" distR="114300" simplePos="0" relativeHeight="251659264" behindDoc="0" locked="0" layoutInCell="1" allowOverlap="1" wp14:anchorId="00979F31" wp14:editId="0406EF0D">
                <wp:simplePos x="0" y="0"/>
                <wp:positionH relativeFrom="margin">
                  <wp:posOffset>1270</wp:posOffset>
                </wp:positionH>
                <wp:positionV relativeFrom="margin">
                  <wp:posOffset>36195</wp:posOffset>
                </wp:positionV>
                <wp:extent cx="1800225" cy="676275"/>
                <wp:effectExtent l="0" t="0" r="9525" b="9525"/>
                <wp:wrapSquare wrapText="bothSides"/>
                <wp:docPr id="3" name="Picture 3" descr="orbcon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1799" w14:paraId="276798EF" w14:textId="77777777" w:rsidTr="38BFC1D6">
      <w:trPr>
        <w:cantSplit/>
        <w:trHeight w:val="458"/>
      </w:trPr>
      <w:tc>
        <w:tcPr>
          <w:tcW w:w="4158" w:type="dxa"/>
          <w:tcBorders>
            <w:top w:val="single" w:sz="4" w:space="0" w:color="auto"/>
            <w:bottom w:val="single" w:sz="4" w:space="0" w:color="auto"/>
            <w:right w:val="single" w:sz="4" w:space="0" w:color="auto"/>
          </w:tcBorders>
          <w:vAlign w:val="center"/>
        </w:tcPr>
        <w:p w14:paraId="276798EC" w14:textId="7633DB62" w:rsidR="001D1799" w:rsidRDefault="00BC3135" w:rsidP="38BFC1D6">
          <w:pPr>
            <w:rPr>
              <w:sz w:val="18"/>
              <w:szCs w:val="18"/>
            </w:rPr>
          </w:pPr>
          <w:r>
            <w:rPr>
              <w:sz w:val="18"/>
              <w:szCs w:val="18"/>
            </w:rPr>
            <w:t>Version Date: May 2020</w:t>
          </w:r>
        </w:p>
      </w:tc>
      <w:tc>
        <w:tcPr>
          <w:tcW w:w="2430" w:type="dxa"/>
          <w:tcBorders>
            <w:top w:val="single" w:sz="4" w:space="0" w:color="auto"/>
            <w:left w:val="single" w:sz="4" w:space="0" w:color="auto"/>
            <w:bottom w:val="single" w:sz="4" w:space="0" w:color="auto"/>
            <w:right w:val="single" w:sz="4" w:space="0" w:color="auto"/>
          </w:tcBorders>
        </w:tcPr>
        <w:p w14:paraId="276798ED" w14:textId="3F894AB3" w:rsidR="001D1799" w:rsidRDefault="38BFC1D6" w:rsidP="38BFC1D6">
          <w:pPr>
            <w:rPr>
              <w:sz w:val="18"/>
              <w:szCs w:val="18"/>
            </w:rPr>
          </w:pPr>
          <w:r w:rsidRPr="38BFC1D6">
            <w:rPr>
              <w:sz w:val="18"/>
              <w:szCs w:val="18"/>
            </w:rPr>
            <w:t xml:space="preserve">Version: </w:t>
          </w:r>
          <w:r w:rsidR="00BC3135">
            <w:rPr>
              <w:sz w:val="18"/>
              <w:szCs w:val="18"/>
            </w:rPr>
            <w:t>3</w:t>
          </w:r>
        </w:p>
      </w:tc>
      <w:tc>
        <w:tcPr>
          <w:tcW w:w="3060" w:type="dxa"/>
          <w:vMerge/>
          <w:tcBorders>
            <w:top w:val="single" w:sz="4" w:space="0" w:color="auto"/>
            <w:left w:val="single" w:sz="4" w:space="0" w:color="auto"/>
            <w:bottom w:val="single" w:sz="4" w:space="0" w:color="auto"/>
          </w:tcBorders>
        </w:tcPr>
        <w:p w14:paraId="276798EE" w14:textId="77777777" w:rsidR="001D1799" w:rsidRDefault="001D1799" w:rsidP="00475135">
          <w:pPr>
            <w:rPr>
              <w:bCs/>
              <w:sz w:val="20"/>
            </w:rPr>
          </w:pPr>
        </w:p>
      </w:tc>
    </w:tr>
    <w:tr w:rsidR="001D1799" w14:paraId="276798F1" w14:textId="77777777" w:rsidTr="38BFC1D6">
      <w:trPr>
        <w:cantSplit/>
      </w:trPr>
      <w:tc>
        <w:tcPr>
          <w:tcW w:w="9648" w:type="dxa"/>
          <w:gridSpan w:val="3"/>
          <w:tcBorders>
            <w:top w:val="single" w:sz="4" w:space="0" w:color="auto"/>
          </w:tcBorders>
          <w:vAlign w:val="center"/>
        </w:tcPr>
        <w:p w14:paraId="276798F0" w14:textId="21CDC0B8" w:rsidR="001D1799" w:rsidRDefault="001D1799" w:rsidP="38BFC1D6">
          <w:pPr>
            <w:rPr>
              <w:sz w:val="16"/>
              <w:szCs w:val="16"/>
            </w:rPr>
          </w:pPr>
        </w:p>
      </w:tc>
    </w:tr>
  </w:tbl>
  <w:p w14:paraId="276798F2" w14:textId="77777777" w:rsidR="001D1799" w:rsidRDefault="001D1799" w:rsidP="001D1799">
    <w:pPr>
      <w:pStyle w:val="Header"/>
    </w:pPr>
  </w:p>
  <w:p w14:paraId="276798F3" w14:textId="77777777" w:rsidR="001D1799" w:rsidRDefault="001D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CE9D" w14:textId="44B70759" w:rsidR="00C336D9" w:rsidRDefault="00AF0C8A">
    <w:pPr>
      <w:pStyle w:val="Header"/>
    </w:pPr>
    <w:r>
      <w:rPr>
        <w:noProof/>
      </w:rPr>
      <w:drawing>
        <wp:inline distT="0" distB="0" distL="0" distR="0" wp14:anchorId="3CA1C4B0" wp14:editId="132DBDDC">
          <wp:extent cx="5943600" cy="934720"/>
          <wp:effectExtent l="0" t="0" r="0" b="0"/>
          <wp:docPr id="2" name="Picture 2" descr="A picture containing shap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34720"/>
                  </a:xfrm>
                  <a:prstGeom prst="rect">
                    <a:avLst/>
                  </a:prstGeom>
                </pic:spPr>
              </pic:pic>
            </a:graphicData>
          </a:graphic>
        </wp:inline>
      </w:drawing>
    </w:r>
    <w:r w:rsidR="00C336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427A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D8A4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C8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286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A8B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B6A9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C0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E81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0F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541B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67B3"/>
    <w:multiLevelType w:val="multilevel"/>
    <w:tmpl w:val="54F49DE6"/>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82A5AFF"/>
    <w:multiLevelType w:val="hybridMultilevel"/>
    <w:tmpl w:val="DBEA2FE2"/>
    <w:lvl w:ilvl="0" w:tplc="E9A04540">
      <w:start w:val="1"/>
      <w:numFmt w:val="decimal"/>
      <w:lvlText w:val="3.%1."/>
      <w:lvlJc w:val="left"/>
      <w:pPr>
        <w:tabs>
          <w:tab w:val="num" w:pos="720"/>
        </w:tabs>
        <w:ind w:left="720" w:hanging="360"/>
      </w:pPr>
    </w:lvl>
    <w:lvl w:ilvl="1" w:tplc="56FC6482">
      <w:start w:val="1"/>
      <w:numFmt w:val="none"/>
      <w:lvlText w:val="4."/>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95D6408"/>
    <w:multiLevelType w:val="hybridMultilevel"/>
    <w:tmpl w:val="BE009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A452D06"/>
    <w:multiLevelType w:val="hybridMultilevel"/>
    <w:tmpl w:val="3F4A5344"/>
    <w:lvl w:ilvl="0" w:tplc="1CAC68DE">
      <w:start w:val="2"/>
      <w:numFmt w:val="decimal"/>
      <w:lvlText w:val="4.%1."/>
      <w:lvlJc w:val="left"/>
      <w:pPr>
        <w:tabs>
          <w:tab w:val="num" w:pos="720"/>
        </w:tabs>
        <w:ind w:left="720" w:hanging="360"/>
      </w:pPr>
    </w:lvl>
    <w:lvl w:ilvl="1" w:tplc="7F7AD080">
      <w:start w:val="2"/>
      <w:numFmt w:val="none"/>
      <w:lvlText w:val="5."/>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3FD7864"/>
    <w:multiLevelType w:val="hybridMultilevel"/>
    <w:tmpl w:val="E060722E"/>
    <w:lvl w:ilvl="0" w:tplc="BCC0C270">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037E6B"/>
    <w:multiLevelType w:val="hybridMultilevel"/>
    <w:tmpl w:val="449470D2"/>
    <w:lvl w:ilvl="0" w:tplc="9FF4DDE0">
      <w:start w:val="1"/>
      <w:numFmt w:val="none"/>
      <w:lvlText w:val="2."/>
      <w:lvlJc w:val="left"/>
      <w:pPr>
        <w:tabs>
          <w:tab w:val="num" w:pos="720"/>
        </w:tabs>
        <w:ind w:left="720" w:hanging="360"/>
      </w:pPr>
    </w:lvl>
    <w:lvl w:ilvl="1" w:tplc="87983EDE">
      <w:start w:val="1"/>
      <w:numFmt w:val="decimal"/>
      <w:lvlText w:val="2.%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851132E"/>
    <w:multiLevelType w:val="hybridMultilevel"/>
    <w:tmpl w:val="1610B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3C44EB6"/>
    <w:multiLevelType w:val="hybridMultilevel"/>
    <w:tmpl w:val="7FD0E6D8"/>
    <w:lvl w:ilvl="0" w:tplc="BCC0C270">
      <w:start w:val="1"/>
      <w:numFmt w:val="decimal"/>
      <w:lvlText w:val="%1.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55721A5"/>
    <w:multiLevelType w:val="hybridMultilevel"/>
    <w:tmpl w:val="DD72FD44"/>
    <w:lvl w:ilvl="0" w:tplc="5FCCAF8C">
      <w:start w:val="1"/>
      <w:numFmt w:val="decimal"/>
      <w:lvlText w:val="4.%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9172094"/>
    <w:multiLevelType w:val="hybridMultilevel"/>
    <w:tmpl w:val="F0A6AF24"/>
    <w:lvl w:ilvl="0" w:tplc="ECB2EECE">
      <w:start w:val="1"/>
      <w:numFmt w:val="none"/>
      <w:lvlText w:val="3."/>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3E16F3E"/>
    <w:multiLevelType w:val="multilevel"/>
    <w:tmpl w:val="BA583BF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5AC2089"/>
    <w:multiLevelType w:val="hybridMultilevel"/>
    <w:tmpl w:val="86F60420"/>
    <w:lvl w:ilvl="0" w:tplc="1A3CBCFE">
      <w:start w:val="1"/>
      <w:numFmt w:val="decimal"/>
      <w:lvlText w:val="5.%1."/>
      <w:lvlJc w:val="left"/>
      <w:pPr>
        <w:tabs>
          <w:tab w:val="num" w:pos="720"/>
        </w:tabs>
        <w:ind w:left="720" w:hanging="360"/>
      </w:pPr>
    </w:lvl>
    <w:lvl w:ilvl="1" w:tplc="0F604468">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7263897"/>
    <w:multiLevelType w:val="hybridMultilevel"/>
    <w:tmpl w:val="0AB63696"/>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9FE6132"/>
    <w:multiLevelType w:val="hybridMultilevel"/>
    <w:tmpl w:val="BD9CBD4C"/>
    <w:lvl w:ilvl="0" w:tplc="0409000F">
      <w:start w:val="1"/>
      <w:numFmt w:val="decimal"/>
      <w:lvlText w:val="%1."/>
      <w:lvlJc w:val="left"/>
      <w:pPr>
        <w:tabs>
          <w:tab w:val="num" w:pos="720"/>
        </w:tabs>
        <w:ind w:left="720" w:hanging="360"/>
      </w:pPr>
    </w:lvl>
    <w:lvl w:ilvl="1" w:tplc="8C2E51D2">
      <w:start w:val="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CC900D1"/>
    <w:multiLevelType w:val="hybridMultilevel"/>
    <w:tmpl w:val="3E2214EE"/>
    <w:lvl w:ilvl="0" w:tplc="B838DDF6">
      <w:start w:val="5"/>
      <w:numFmt w:val="decimal"/>
      <w:lvlText w:val="%1."/>
      <w:lvlJc w:val="left"/>
      <w:pPr>
        <w:tabs>
          <w:tab w:val="num" w:pos="1440"/>
        </w:tabs>
        <w:ind w:left="144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4D6842D3"/>
    <w:multiLevelType w:val="hybridMultilevel"/>
    <w:tmpl w:val="AF7EF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10A43F6"/>
    <w:multiLevelType w:val="hybridMultilevel"/>
    <w:tmpl w:val="C9880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D53A04"/>
    <w:multiLevelType w:val="hybridMultilevel"/>
    <w:tmpl w:val="7FD0E6D8"/>
    <w:lvl w:ilvl="0" w:tplc="BCC0C270">
      <w:start w:val="1"/>
      <w:numFmt w:val="decimal"/>
      <w:lvlText w:val="%1.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6E56901"/>
    <w:multiLevelType w:val="hybridMultilevel"/>
    <w:tmpl w:val="E88E41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F2A1E6C"/>
    <w:multiLevelType w:val="hybridMultilevel"/>
    <w:tmpl w:val="BC34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670B5"/>
    <w:multiLevelType w:val="hybridMultilevel"/>
    <w:tmpl w:val="27380D3E"/>
    <w:lvl w:ilvl="0" w:tplc="0F604468">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C927E5B"/>
    <w:multiLevelType w:val="hybridMultilevel"/>
    <w:tmpl w:val="FE72E4DC"/>
    <w:lvl w:ilvl="0" w:tplc="8A045BDE">
      <w:start w:val="3"/>
      <w:numFmt w:val="decimal"/>
      <w:lvlText w:val="%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480A37"/>
    <w:multiLevelType w:val="hybridMultilevel"/>
    <w:tmpl w:val="1B62D3CC"/>
    <w:lvl w:ilvl="0" w:tplc="0409000F">
      <w:start w:val="1"/>
      <w:numFmt w:val="decimal"/>
      <w:lvlText w:val="%1."/>
      <w:lvlJc w:val="left"/>
      <w:pPr>
        <w:tabs>
          <w:tab w:val="num" w:pos="720"/>
        </w:tabs>
        <w:ind w:left="720" w:hanging="360"/>
      </w:pPr>
    </w:lvl>
    <w:lvl w:ilvl="1" w:tplc="73F022D0">
      <w:start w:val="1"/>
      <w:numFmt w:val="bullet"/>
      <w:lvlText w:val=""/>
      <w:lvlJc w:val="left"/>
      <w:pPr>
        <w:tabs>
          <w:tab w:val="num" w:pos="1512"/>
        </w:tabs>
        <w:ind w:left="1512" w:hanging="432"/>
      </w:pPr>
      <w:rPr>
        <w:rFonts w:ascii="Symbol" w:hAnsi="Symbol" w:hint="default"/>
        <w:b w:val="0"/>
        <w:i w:val="0"/>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6F604A6"/>
    <w:multiLevelType w:val="hybridMultilevel"/>
    <w:tmpl w:val="16309270"/>
    <w:lvl w:ilvl="0" w:tplc="BCC0C270">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lvlOverride w:ilvl="3"/>
    <w:lvlOverride w:ilvl="4"/>
    <w:lvlOverride w:ilvl="5"/>
    <w:lvlOverride w:ilvl="6"/>
    <w:lvlOverride w:ilvl="7"/>
    <w:lvlOverride w:ilvl="8"/>
  </w:num>
  <w:num w:numId="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33"/>
  </w:num>
  <w:num w:numId="23">
    <w:abstractNumId w:val="31"/>
  </w:num>
  <w:num w:numId="24">
    <w:abstractNumId w:val="14"/>
  </w:num>
  <w:num w:numId="25">
    <w:abstractNumId w:val="10"/>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99"/>
    <w:rsid w:val="0009101B"/>
    <w:rsid w:val="000B671F"/>
    <w:rsid w:val="000D4F6F"/>
    <w:rsid w:val="00100A7A"/>
    <w:rsid w:val="00157458"/>
    <w:rsid w:val="001D1799"/>
    <w:rsid w:val="00231473"/>
    <w:rsid w:val="00242407"/>
    <w:rsid w:val="00264516"/>
    <w:rsid w:val="002A10EA"/>
    <w:rsid w:val="002A3062"/>
    <w:rsid w:val="002D03DC"/>
    <w:rsid w:val="00344CD7"/>
    <w:rsid w:val="00395D14"/>
    <w:rsid w:val="003E7A93"/>
    <w:rsid w:val="00415611"/>
    <w:rsid w:val="00433218"/>
    <w:rsid w:val="004A3321"/>
    <w:rsid w:val="004C5CC6"/>
    <w:rsid w:val="00566A65"/>
    <w:rsid w:val="00575AA4"/>
    <w:rsid w:val="005848AA"/>
    <w:rsid w:val="005C01CC"/>
    <w:rsid w:val="00604223"/>
    <w:rsid w:val="00610D58"/>
    <w:rsid w:val="00614766"/>
    <w:rsid w:val="0061710C"/>
    <w:rsid w:val="006E7D4A"/>
    <w:rsid w:val="007B6CFC"/>
    <w:rsid w:val="007F6B46"/>
    <w:rsid w:val="00823964"/>
    <w:rsid w:val="008D3539"/>
    <w:rsid w:val="008F3F55"/>
    <w:rsid w:val="009015AC"/>
    <w:rsid w:val="00AF0C8A"/>
    <w:rsid w:val="00B14387"/>
    <w:rsid w:val="00B4108C"/>
    <w:rsid w:val="00BB6CD8"/>
    <w:rsid w:val="00BC3135"/>
    <w:rsid w:val="00C010F9"/>
    <w:rsid w:val="00C336D9"/>
    <w:rsid w:val="00C760CC"/>
    <w:rsid w:val="00CB6C48"/>
    <w:rsid w:val="00D2574F"/>
    <w:rsid w:val="00DF622C"/>
    <w:rsid w:val="00E355C9"/>
    <w:rsid w:val="00E60A16"/>
    <w:rsid w:val="00F059AF"/>
    <w:rsid w:val="00F24C9B"/>
    <w:rsid w:val="00F61300"/>
    <w:rsid w:val="00F94FB4"/>
    <w:rsid w:val="00FD7BF1"/>
    <w:rsid w:val="028C965F"/>
    <w:rsid w:val="07ECC51B"/>
    <w:rsid w:val="0889AFF7"/>
    <w:rsid w:val="12736DBF"/>
    <w:rsid w:val="1897E06A"/>
    <w:rsid w:val="247E784C"/>
    <w:rsid w:val="2A1037A3"/>
    <w:rsid w:val="2AA3B0F1"/>
    <w:rsid w:val="2F806744"/>
    <w:rsid w:val="37CF40CC"/>
    <w:rsid w:val="37D0650B"/>
    <w:rsid w:val="38BFC1D6"/>
    <w:rsid w:val="3FCAFCA7"/>
    <w:rsid w:val="5E7C287B"/>
    <w:rsid w:val="5EC9AC10"/>
    <w:rsid w:val="65DED5DB"/>
    <w:rsid w:val="6C419137"/>
    <w:rsid w:val="6EE6AE30"/>
    <w:rsid w:val="71D10B0C"/>
    <w:rsid w:val="76AD13F5"/>
    <w:rsid w:val="7E7DD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79832"/>
  <w15:docId w15:val="{40850165-06C8-4AC5-A9C2-03534D51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1799"/>
    <w:pPr>
      <w:keepNext/>
      <w:jc w:val="center"/>
      <w:outlineLvl w:val="0"/>
    </w:pPr>
    <w:rPr>
      <w:b/>
    </w:rPr>
  </w:style>
  <w:style w:type="paragraph" w:styleId="Heading2">
    <w:name w:val="heading 2"/>
    <w:basedOn w:val="Normal"/>
    <w:next w:val="Normal"/>
    <w:link w:val="Heading2Char"/>
    <w:unhideWhenUsed/>
    <w:qFormat/>
    <w:rsid w:val="001D1799"/>
    <w:pPr>
      <w:keepNext/>
      <w:outlineLvl w:val="1"/>
    </w:pPr>
    <w:rPr>
      <w:b/>
    </w:rPr>
  </w:style>
  <w:style w:type="paragraph" w:styleId="Heading3">
    <w:name w:val="heading 3"/>
    <w:basedOn w:val="Normal"/>
    <w:next w:val="Normal"/>
    <w:link w:val="Heading3Char"/>
    <w:unhideWhenUsed/>
    <w:qFormat/>
    <w:rsid w:val="001D1799"/>
    <w:pPr>
      <w:keepNext/>
      <w:jc w:val="center"/>
      <w:outlineLvl w:val="2"/>
    </w:pPr>
    <w:rPr>
      <w:b/>
      <w:sz w:val="36"/>
    </w:rPr>
  </w:style>
  <w:style w:type="paragraph" w:styleId="Heading4">
    <w:name w:val="heading 4"/>
    <w:basedOn w:val="Normal"/>
    <w:next w:val="Normal"/>
    <w:link w:val="Heading4Char"/>
    <w:uiPriority w:val="9"/>
    <w:semiHidden/>
    <w:unhideWhenUsed/>
    <w:qFormat/>
    <w:rsid w:val="004C5C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5C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C5CC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C5CC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C5C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C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79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D17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D1799"/>
    <w:rPr>
      <w:rFonts w:ascii="Times New Roman" w:eastAsia="Times New Roman" w:hAnsi="Times New Roman" w:cs="Times New Roman"/>
      <w:b/>
      <w:sz w:val="36"/>
      <w:szCs w:val="20"/>
    </w:rPr>
  </w:style>
  <w:style w:type="character" w:styleId="Hyperlink">
    <w:name w:val="Hyperlink"/>
    <w:unhideWhenUsed/>
    <w:rsid w:val="001D1799"/>
    <w:rPr>
      <w:color w:val="0000FF"/>
      <w:u w:val="single"/>
    </w:rPr>
  </w:style>
  <w:style w:type="paragraph" w:styleId="ListParagraph">
    <w:name w:val="List Paragraph"/>
    <w:basedOn w:val="Normal"/>
    <w:uiPriority w:val="34"/>
    <w:qFormat/>
    <w:rsid w:val="001D1799"/>
    <w:pPr>
      <w:ind w:left="720"/>
      <w:contextualSpacing/>
    </w:pPr>
  </w:style>
  <w:style w:type="paragraph" w:styleId="Header">
    <w:name w:val="header"/>
    <w:basedOn w:val="Normal"/>
    <w:link w:val="HeaderChar"/>
    <w:unhideWhenUsed/>
    <w:rsid w:val="001D1799"/>
    <w:pPr>
      <w:tabs>
        <w:tab w:val="center" w:pos="4680"/>
        <w:tab w:val="right" w:pos="9360"/>
      </w:tabs>
    </w:pPr>
  </w:style>
  <w:style w:type="character" w:customStyle="1" w:styleId="HeaderChar">
    <w:name w:val="Header Char"/>
    <w:basedOn w:val="DefaultParagraphFont"/>
    <w:link w:val="Header"/>
    <w:uiPriority w:val="99"/>
    <w:rsid w:val="001D17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1799"/>
    <w:pPr>
      <w:tabs>
        <w:tab w:val="center" w:pos="4680"/>
        <w:tab w:val="right" w:pos="9360"/>
      </w:tabs>
    </w:pPr>
  </w:style>
  <w:style w:type="character" w:customStyle="1" w:styleId="FooterChar">
    <w:name w:val="Footer Char"/>
    <w:basedOn w:val="DefaultParagraphFont"/>
    <w:link w:val="Footer"/>
    <w:uiPriority w:val="99"/>
    <w:rsid w:val="001D1799"/>
    <w:rPr>
      <w:rFonts w:ascii="Times New Roman" w:eastAsia="Times New Roman" w:hAnsi="Times New Roman" w:cs="Times New Roman"/>
      <w:sz w:val="24"/>
      <w:szCs w:val="20"/>
    </w:rPr>
  </w:style>
  <w:style w:type="character" w:styleId="PageNumber">
    <w:name w:val="page number"/>
    <w:basedOn w:val="DefaultParagraphFont"/>
    <w:semiHidden/>
    <w:rsid w:val="001D1799"/>
  </w:style>
  <w:style w:type="paragraph" w:styleId="BalloonText">
    <w:name w:val="Balloon Text"/>
    <w:basedOn w:val="Normal"/>
    <w:link w:val="BalloonTextChar"/>
    <w:uiPriority w:val="99"/>
    <w:semiHidden/>
    <w:unhideWhenUsed/>
    <w:rsid w:val="00344CD7"/>
    <w:rPr>
      <w:rFonts w:ascii="Tahoma" w:hAnsi="Tahoma" w:cs="Tahoma"/>
      <w:sz w:val="16"/>
      <w:szCs w:val="16"/>
    </w:rPr>
  </w:style>
  <w:style w:type="character" w:customStyle="1" w:styleId="BalloonTextChar">
    <w:name w:val="Balloon Text Char"/>
    <w:basedOn w:val="DefaultParagraphFont"/>
    <w:link w:val="BalloonText"/>
    <w:uiPriority w:val="99"/>
    <w:semiHidden/>
    <w:rsid w:val="00344C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55C9"/>
    <w:rPr>
      <w:sz w:val="16"/>
      <w:szCs w:val="16"/>
    </w:rPr>
  </w:style>
  <w:style w:type="paragraph" w:styleId="CommentText">
    <w:name w:val="annotation text"/>
    <w:basedOn w:val="Normal"/>
    <w:link w:val="CommentTextChar"/>
    <w:uiPriority w:val="99"/>
    <w:semiHidden/>
    <w:unhideWhenUsed/>
    <w:rsid w:val="00E355C9"/>
    <w:rPr>
      <w:sz w:val="20"/>
    </w:rPr>
  </w:style>
  <w:style w:type="character" w:customStyle="1" w:styleId="CommentTextChar">
    <w:name w:val="Comment Text Char"/>
    <w:basedOn w:val="DefaultParagraphFont"/>
    <w:link w:val="CommentText"/>
    <w:uiPriority w:val="99"/>
    <w:semiHidden/>
    <w:rsid w:val="00E355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5C9"/>
    <w:rPr>
      <w:b/>
      <w:bCs/>
    </w:rPr>
  </w:style>
  <w:style w:type="character" w:customStyle="1" w:styleId="CommentSubjectChar">
    <w:name w:val="Comment Subject Char"/>
    <w:basedOn w:val="CommentTextChar"/>
    <w:link w:val="CommentSubject"/>
    <w:uiPriority w:val="99"/>
    <w:semiHidden/>
    <w:rsid w:val="00E355C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355C9"/>
    <w:rPr>
      <w:color w:val="800080" w:themeColor="followedHyperlink"/>
      <w:u w:val="single"/>
    </w:rPr>
  </w:style>
  <w:style w:type="paragraph" w:styleId="Bibliography">
    <w:name w:val="Bibliography"/>
    <w:basedOn w:val="Normal"/>
    <w:next w:val="Normal"/>
    <w:uiPriority w:val="37"/>
    <w:semiHidden/>
    <w:unhideWhenUsed/>
    <w:rsid w:val="004C5CC6"/>
  </w:style>
  <w:style w:type="paragraph" w:styleId="BlockText">
    <w:name w:val="Block Text"/>
    <w:basedOn w:val="Normal"/>
    <w:uiPriority w:val="99"/>
    <w:semiHidden/>
    <w:unhideWhenUsed/>
    <w:rsid w:val="004C5C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C5CC6"/>
    <w:pPr>
      <w:spacing w:after="120"/>
    </w:pPr>
  </w:style>
  <w:style w:type="character" w:customStyle="1" w:styleId="BodyTextChar">
    <w:name w:val="Body Text Char"/>
    <w:basedOn w:val="DefaultParagraphFont"/>
    <w:link w:val="BodyText"/>
    <w:uiPriority w:val="99"/>
    <w:semiHidden/>
    <w:rsid w:val="004C5CC6"/>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C5CC6"/>
    <w:pPr>
      <w:spacing w:after="120" w:line="480" w:lineRule="auto"/>
    </w:pPr>
  </w:style>
  <w:style w:type="character" w:customStyle="1" w:styleId="BodyText2Char">
    <w:name w:val="Body Text 2 Char"/>
    <w:basedOn w:val="DefaultParagraphFont"/>
    <w:link w:val="BodyText2"/>
    <w:uiPriority w:val="99"/>
    <w:semiHidden/>
    <w:rsid w:val="004C5CC6"/>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4C5CC6"/>
    <w:pPr>
      <w:spacing w:after="120"/>
    </w:pPr>
    <w:rPr>
      <w:sz w:val="16"/>
      <w:szCs w:val="16"/>
    </w:rPr>
  </w:style>
  <w:style w:type="character" w:customStyle="1" w:styleId="BodyText3Char">
    <w:name w:val="Body Text 3 Char"/>
    <w:basedOn w:val="DefaultParagraphFont"/>
    <w:link w:val="BodyText3"/>
    <w:uiPriority w:val="99"/>
    <w:semiHidden/>
    <w:rsid w:val="004C5CC6"/>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C5CC6"/>
    <w:pPr>
      <w:spacing w:after="0"/>
      <w:ind w:firstLine="360"/>
    </w:pPr>
  </w:style>
  <w:style w:type="character" w:customStyle="1" w:styleId="BodyTextFirstIndentChar">
    <w:name w:val="Body Text First Indent Char"/>
    <w:basedOn w:val="BodyTextChar"/>
    <w:link w:val="BodyTextFirstIndent"/>
    <w:uiPriority w:val="99"/>
    <w:semiHidden/>
    <w:rsid w:val="004C5CC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C5CC6"/>
    <w:pPr>
      <w:spacing w:after="120"/>
      <w:ind w:left="283"/>
    </w:pPr>
  </w:style>
  <w:style w:type="character" w:customStyle="1" w:styleId="BodyTextIndentChar">
    <w:name w:val="Body Text Indent Char"/>
    <w:basedOn w:val="DefaultParagraphFont"/>
    <w:link w:val="BodyTextIndent"/>
    <w:uiPriority w:val="99"/>
    <w:semiHidden/>
    <w:rsid w:val="004C5CC6"/>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4C5CC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5CC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4C5CC6"/>
    <w:pPr>
      <w:spacing w:after="120" w:line="480" w:lineRule="auto"/>
      <w:ind w:left="283"/>
    </w:pPr>
  </w:style>
  <w:style w:type="character" w:customStyle="1" w:styleId="BodyTextIndent2Char">
    <w:name w:val="Body Text Indent 2 Char"/>
    <w:basedOn w:val="DefaultParagraphFont"/>
    <w:link w:val="BodyTextIndent2"/>
    <w:uiPriority w:val="99"/>
    <w:semiHidden/>
    <w:rsid w:val="004C5CC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4C5C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5CC6"/>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4C5CC6"/>
    <w:pPr>
      <w:spacing w:after="200"/>
    </w:pPr>
    <w:rPr>
      <w:i/>
      <w:iCs/>
      <w:color w:val="1F497D" w:themeColor="text2"/>
      <w:sz w:val="18"/>
      <w:szCs w:val="18"/>
    </w:rPr>
  </w:style>
  <w:style w:type="paragraph" w:styleId="Closing">
    <w:name w:val="Closing"/>
    <w:basedOn w:val="Normal"/>
    <w:link w:val="ClosingChar"/>
    <w:uiPriority w:val="99"/>
    <w:semiHidden/>
    <w:unhideWhenUsed/>
    <w:rsid w:val="004C5CC6"/>
    <w:pPr>
      <w:ind w:left="4252"/>
    </w:pPr>
  </w:style>
  <w:style w:type="character" w:customStyle="1" w:styleId="ClosingChar">
    <w:name w:val="Closing Char"/>
    <w:basedOn w:val="DefaultParagraphFont"/>
    <w:link w:val="Closing"/>
    <w:uiPriority w:val="99"/>
    <w:semiHidden/>
    <w:rsid w:val="004C5CC6"/>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4C5CC6"/>
  </w:style>
  <w:style w:type="character" w:customStyle="1" w:styleId="DateChar">
    <w:name w:val="Date Char"/>
    <w:basedOn w:val="DefaultParagraphFont"/>
    <w:link w:val="Date"/>
    <w:uiPriority w:val="99"/>
    <w:semiHidden/>
    <w:rsid w:val="004C5CC6"/>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4C5CC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5CC6"/>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4C5CC6"/>
  </w:style>
  <w:style w:type="character" w:customStyle="1" w:styleId="E-mailSignatureChar">
    <w:name w:val="E-mail Signature Char"/>
    <w:basedOn w:val="DefaultParagraphFont"/>
    <w:link w:val="E-mailSignature"/>
    <w:uiPriority w:val="99"/>
    <w:semiHidden/>
    <w:rsid w:val="004C5CC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4C5CC6"/>
    <w:rPr>
      <w:sz w:val="20"/>
    </w:rPr>
  </w:style>
  <w:style w:type="character" w:customStyle="1" w:styleId="EndnoteTextChar">
    <w:name w:val="Endnote Text Char"/>
    <w:basedOn w:val="DefaultParagraphFont"/>
    <w:link w:val="EndnoteText"/>
    <w:uiPriority w:val="99"/>
    <w:semiHidden/>
    <w:rsid w:val="004C5CC6"/>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5CC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C5CC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C5CC6"/>
    <w:rPr>
      <w:sz w:val="20"/>
    </w:rPr>
  </w:style>
  <w:style w:type="character" w:customStyle="1" w:styleId="FootnoteTextChar">
    <w:name w:val="Footnote Text Char"/>
    <w:basedOn w:val="DefaultParagraphFont"/>
    <w:link w:val="FootnoteText"/>
    <w:uiPriority w:val="99"/>
    <w:semiHidden/>
    <w:rsid w:val="004C5CC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4C5CC6"/>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C5CC6"/>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C5CC6"/>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C5CC6"/>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C5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5CC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C5CC6"/>
    <w:rPr>
      <w:i/>
      <w:iCs/>
    </w:rPr>
  </w:style>
  <w:style w:type="character" w:customStyle="1" w:styleId="HTMLAddressChar">
    <w:name w:val="HTML Address Char"/>
    <w:basedOn w:val="DefaultParagraphFont"/>
    <w:link w:val="HTMLAddress"/>
    <w:uiPriority w:val="99"/>
    <w:semiHidden/>
    <w:rsid w:val="004C5CC6"/>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4C5CC6"/>
    <w:rPr>
      <w:rFonts w:ascii="Consolas" w:hAnsi="Consolas"/>
      <w:sz w:val="20"/>
    </w:rPr>
  </w:style>
  <w:style w:type="character" w:customStyle="1" w:styleId="HTMLPreformattedChar">
    <w:name w:val="HTML Preformatted Char"/>
    <w:basedOn w:val="DefaultParagraphFont"/>
    <w:link w:val="HTMLPreformatted"/>
    <w:uiPriority w:val="99"/>
    <w:semiHidden/>
    <w:rsid w:val="004C5CC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5CC6"/>
    <w:pPr>
      <w:ind w:left="240" w:hanging="240"/>
    </w:pPr>
  </w:style>
  <w:style w:type="paragraph" w:styleId="Index2">
    <w:name w:val="index 2"/>
    <w:basedOn w:val="Normal"/>
    <w:next w:val="Normal"/>
    <w:autoRedefine/>
    <w:uiPriority w:val="99"/>
    <w:semiHidden/>
    <w:unhideWhenUsed/>
    <w:rsid w:val="004C5CC6"/>
    <w:pPr>
      <w:ind w:left="480" w:hanging="240"/>
    </w:pPr>
  </w:style>
  <w:style w:type="paragraph" w:styleId="Index3">
    <w:name w:val="index 3"/>
    <w:basedOn w:val="Normal"/>
    <w:next w:val="Normal"/>
    <w:autoRedefine/>
    <w:uiPriority w:val="99"/>
    <w:semiHidden/>
    <w:unhideWhenUsed/>
    <w:rsid w:val="004C5CC6"/>
    <w:pPr>
      <w:ind w:left="720" w:hanging="240"/>
    </w:pPr>
  </w:style>
  <w:style w:type="paragraph" w:styleId="Index4">
    <w:name w:val="index 4"/>
    <w:basedOn w:val="Normal"/>
    <w:next w:val="Normal"/>
    <w:autoRedefine/>
    <w:uiPriority w:val="99"/>
    <w:semiHidden/>
    <w:unhideWhenUsed/>
    <w:rsid w:val="004C5CC6"/>
    <w:pPr>
      <w:ind w:left="960" w:hanging="240"/>
    </w:pPr>
  </w:style>
  <w:style w:type="paragraph" w:styleId="Index5">
    <w:name w:val="index 5"/>
    <w:basedOn w:val="Normal"/>
    <w:next w:val="Normal"/>
    <w:autoRedefine/>
    <w:uiPriority w:val="99"/>
    <w:semiHidden/>
    <w:unhideWhenUsed/>
    <w:rsid w:val="004C5CC6"/>
    <w:pPr>
      <w:ind w:left="1200" w:hanging="240"/>
    </w:pPr>
  </w:style>
  <w:style w:type="paragraph" w:styleId="Index6">
    <w:name w:val="index 6"/>
    <w:basedOn w:val="Normal"/>
    <w:next w:val="Normal"/>
    <w:autoRedefine/>
    <w:uiPriority w:val="99"/>
    <w:semiHidden/>
    <w:unhideWhenUsed/>
    <w:rsid w:val="004C5CC6"/>
    <w:pPr>
      <w:ind w:left="1440" w:hanging="240"/>
    </w:pPr>
  </w:style>
  <w:style w:type="paragraph" w:styleId="Index7">
    <w:name w:val="index 7"/>
    <w:basedOn w:val="Normal"/>
    <w:next w:val="Normal"/>
    <w:autoRedefine/>
    <w:uiPriority w:val="99"/>
    <w:semiHidden/>
    <w:unhideWhenUsed/>
    <w:rsid w:val="004C5CC6"/>
    <w:pPr>
      <w:ind w:left="1680" w:hanging="240"/>
    </w:pPr>
  </w:style>
  <w:style w:type="paragraph" w:styleId="Index8">
    <w:name w:val="index 8"/>
    <w:basedOn w:val="Normal"/>
    <w:next w:val="Normal"/>
    <w:autoRedefine/>
    <w:uiPriority w:val="99"/>
    <w:semiHidden/>
    <w:unhideWhenUsed/>
    <w:rsid w:val="004C5CC6"/>
    <w:pPr>
      <w:ind w:left="1920" w:hanging="240"/>
    </w:pPr>
  </w:style>
  <w:style w:type="paragraph" w:styleId="Index9">
    <w:name w:val="index 9"/>
    <w:basedOn w:val="Normal"/>
    <w:next w:val="Normal"/>
    <w:autoRedefine/>
    <w:uiPriority w:val="99"/>
    <w:semiHidden/>
    <w:unhideWhenUsed/>
    <w:rsid w:val="004C5CC6"/>
    <w:pPr>
      <w:ind w:left="2160" w:hanging="240"/>
    </w:pPr>
  </w:style>
  <w:style w:type="paragraph" w:styleId="IndexHeading">
    <w:name w:val="index heading"/>
    <w:basedOn w:val="Normal"/>
    <w:next w:val="Index1"/>
    <w:uiPriority w:val="99"/>
    <w:semiHidden/>
    <w:unhideWhenUsed/>
    <w:rsid w:val="004C5C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5C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5CC6"/>
    <w:rPr>
      <w:rFonts w:ascii="Times New Roman" w:eastAsia="Times New Roman" w:hAnsi="Times New Roman" w:cs="Times New Roman"/>
      <w:i/>
      <w:iCs/>
      <w:color w:val="4F81BD" w:themeColor="accent1"/>
      <w:sz w:val="24"/>
      <w:szCs w:val="20"/>
    </w:rPr>
  </w:style>
  <w:style w:type="paragraph" w:styleId="List">
    <w:name w:val="List"/>
    <w:basedOn w:val="Normal"/>
    <w:uiPriority w:val="99"/>
    <w:semiHidden/>
    <w:unhideWhenUsed/>
    <w:rsid w:val="004C5CC6"/>
    <w:pPr>
      <w:ind w:left="283" w:hanging="283"/>
      <w:contextualSpacing/>
    </w:pPr>
  </w:style>
  <w:style w:type="paragraph" w:styleId="List2">
    <w:name w:val="List 2"/>
    <w:basedOn w:val="Normal"/>
    <w:uiPriority w:val="99"/>
    <w:semiHidden/>
    <w:unhideWhenUsed/>
    <w:rsid w:val="004C5CC6"/>
    <w:pPr>
      <w:ind w:left="566" w:hanging="283"/>
      <w:contextualSpacing/>
    </w:pPr>
  </w:style>
  <w:style w:type="paragraph" w:styleId="List3">
    <w:name w:val="List 3"/>
    <w:basedOn w:val="Normal"/>
    <w:uiPriority w:val="99"/>
    <w:semiHidden/>
    <w:unhideWhenUsed/>
    <w:rsid w:val="004C5CC6"/>
    <w:pPr>
      <w:ind w:left="849" w:hanging="283"/>
      <w:contextualSpacing/>
    </w:pPr>
  </w:style>
  <w:style w:type="paragraph" w:styleId="List4">
    <w:name w:val="List 4"/>
    <w:basedOn w:val="Normal"/>
    <w:uiPriority w:val="99"/>
    <w:semiHidden/>
    <w:unhideWhenUsed/>
    <w:rsid w:val="004C5CC6"/>
    <w:pPr>
      <w:ind w:left="1132" w:hanging="283"/>
      <w:contextualSpacing/>
    </w:pPr>
  </w:style>
  <w:style w:type="paragraph" w:styleId="List5">
    <w:name w:val="List 5"/>
    <w:basedOn w:val="Normal"/>
    <w:uiPriority w:val="99"/>
    <w:semiHidden/>
    <w:unhideWhenUsed/>
    <w:rsid w:val="004C5CC6"/>
    <w:pPr>
      <w:ind w:left="1415" w:hanging="283"/>
      <w:contextualSpacing/>
    </w:pPr>
  </w:style>
  <w:style w:type="paragraph" w:styleId="ListBullet">
    <w:name w:val="List Bullet"/>
    <w:basedOn w:val="Normal"/>
    <w:uiPriority w:val="99"/>
    <w:semiHidden/>
    <w:unhideWhenUsed/>
    <w:rsid w:val="004C5CC6"/>
    <w:pPr>
      <w:numPr>
        <w:numId w:val="27"/>
      </w:numPr>
      <w:contextualSpacing/>
    </w:pPr>
  </w:style>
  <w:style w:type="paragraph" w:styleId="ListBullet2">
    <w:name w:val="List Bullet 2"/>
    <w:basedOn w:val="Normal"/>
    <w:uiPriority w:val="99"/>
    <w:semiHidden/>
    <w:unhideWhenUsed/>
    <w:rsid w:val="004C5CC6"/>
    <w:pPr>
      <w:numPr>
        <w:numId w:val="28"/>
      </w:numPr>
      <w:contextualSpacing/>
    </w:pPr>
  </w:style>
  <w:style w:type="paragraph" w:styleId="ListBullet3">
    <w:name w:val="List Bullet 3"/>
    <w:basedOn w:val="Normal"/>
    <w:uiPriority w:val="99"/>
    <w:semiHidden/>
    <w:unhideWhenUsed/>
    <w:rsid w:val="004C5CC6"/>
    <w:pPr>
      <w:numPr>
        <w:numId w:val="29"/>
      </w:numPr>
      <w:contextualSpacing/>
    </w:pPr>
  </w:style>
  <w:style w:type="paragraph" w:styleId="ListBullet4">
    <w:name w:val="List Bullet 4"/>
    <w:basedOn w:val="Normal"/>
    <w:uiPriority w:val="99"/>
    <w:semiHidden/>
    <w:unhideWhenUsed/>
    <w:rsid w:val="004C5CC6"/>
    <w:pPr>
      <w:numPr>
        <w:numId w:val="30"/>
      </w:numPr>
      <w:contextualSpacing/>
    </w:pPr>
  </w:style>
  <w:style w:type="paragraph" w:styleId="ListBullet5">
    <w:name w:val="List Bullet 5"/>
    <w:basedOn w:val="Normal"/>
    <w:uiPriority w:val="99"/>
    <w:semiHidden/>
    <w:unhideWhenUsed/>
    <w:rsid w:val="004C5CC6"/>
    <w:pPr>
      <w:numPr>
        <w:numId w:val="31"/>
      </w:numPr>
      <w:contextualSpacing/>
    </w:pPr>
  </w:style>
  <w:style w:type="paragraph" w:styleId="ListContinue">
    <w:name w:val="List Continue"/>
    <w:basedOn w:val="Normal"/>
    <w:uiPriority w:val="99"/>
    <w:semiHidden/>
    <w:unhideWhenUsed/>
    <w:rsid w:val="004C5CC6"/>
    <w:pPr>
      <w:spacing w:after="120"/>
      <w:ind w:left="283"/>
      <w:contextualSpacing/>
    </w:pPr>
  </w:style>
  <w:style w:type="paragraph" w:styleId="ListContinue2">
    <w:name w:val="List Continue 2"/>
    <w:basedOn w:val="Normal"/>
    <w:uiPriority w:val="99"/>
    <w:semiHidden/>
    <w:unhideWhenUsed/>
    <w:rsid w:val="004C5CC6"/>
    <w:pPr>
      <w:spacing w:after="120"/>
      <w:ind w:left="566"/>
      <w:contextualSpacing/>
    </w:pPr>
  </w:style>
  <w:style w:type="paragraph" w:styleId="ListContinue3">
    <w:name w:val="List Continue 3"/>
    <w:basedOn w:val="Normal"/>
    <w:uiPriority w:val="99"/>
    <w:semiHidden/>
    <w:unhideWhenUsed/>
    <w:rsid w:val="004C5CC6"/>
    <w:pPr>
      <w:spacing w:after="120"/>
      <w:ind w:left="849"/>
      <w:contextualSpacing/>
    </w:pPr>
  </w:style>
  <w:style w:type="paragraph" w:styleId="ListContinue4">
    <w:name w:val="List Continue 4"/>
    <w:basedOn w:val="Normal"/>
    <w:uiPriority w:val="99"/>
    <w:semiHidden/>
    <w:unhideWhenUsed/>
    <w:rsid w:val="004C5CC6"/>
    <w:pPr>
      <w:spacing w:after="120"/>
      <w:ind w:left="1132"/>
      <w:contextualSpacing/>
    </w:pPr>
  </w:style>
  <w:style w:type="paragraph" w:styleId="ListContinue5">
    <w:name w:val="List Continue 5"/>
    <w:basedOn w:val="Normal"/>
    <w:uiPriority w:val="99"/>
    <w:semiHidden/>
    <w:unhideWhenUsed/>
    <w:rsid w:val="004C5CC6"/>
    <w:pPr>
      <w:spacing w:after="120"/>
      <w:ind w:left="1415"/>
      <w:contextualSpacing/>
    </w:pPr>
  </w:style>
  <w:style w:type="paragraph" w:styleId="ListNumber">
    <w:name w:val="List Number"/>
    <w:basedOn w:val="Normal"/>
    <w:uiPriority w:val="99"/>
    <w:semiHidden/>
    <w:unhideWhenUsed/>
    <w:rsid w:val="004C5CC6"/>
    <w:pPr>
      <w:numPr>
        <w:numId w:val="32"/>
      </w:numPr>
      <w:contextualSpacing/>
    </w:pPr>
  </w:style>
  <w:style w:type="paragraph" w:styleId="ListNumber2">
    <w:name w:val="List Number 2"/>
    <w:basedOn w:val="Normal"/>
    <w:uiPriority w:val="99"/>
    <w:semiHidden/>
    <w:unhideWhenUsed/>
    <w:rsid w:val="004C5CC6"/>
    <w:pPr>
      <w:numPr>
        <w:numId w:val="33"/>
      </w:numPr>
      <w:contextualSpacing/>
    </w:pPr>
  </w:style>
  <w:style w:type="paragraph" w:styleId="ListNumber3">
    <w:name w:val="List Number 3"/>
    <w:basedOn w:val="Normal"/>
    <w:uiPriority w:val="99"/>
    <w:semiHidden/>
    <w:unhideWhenUsed/>
    <w:rsid w:val="004C5CC6"/>
    <w:pPr>
      <w:numPr>
        <w:numId w:val="34"/>
      </w:numPr>
      <w:contextualSpacing/>
    </w:pPr>
  </w:style>
  <w:style w:type="paragraph" w:styleId="ListNumber4">
    <w:name w:val="List Number 4"/>
    <w:basedOn w:val="Normal"/>
    <w:uiPriority w:val="99"/>
    <w:semiHidden/>
    <w:unhideWhenUsed/>
    <w:rsid w:val="004C5CC6"/>
    <w:pPr>
      <w:numPr>
        <w:numId w:val="35"/>
      </w:numPr>
      <w:contextualSpacing/>
    </w:pPr>
  </w:style>
  <w:style w:type="paragraph" w:styleId="ListNumber5">
    <w:name w:val="List Number 5"/>
    <w:basedOn w:val="Normal"/>
    <w:uiPriority w:val="99"/>
    <w:semiHidden/>
    <w:unhideWhenUsed/>
    <w:rsid w:val="004C5CC6"/>
    <w:pPr>
      <w:numPr>
        <w:numId w:val="36"/>
      </w:numPr>
      <w:contextualSpacing/>
    </w:pPr>
  </w:style>
  <w:style w:type="paragraph" w:styleId="MacroText">
    <w:name w:val="macro"/>
    <w:link w:val="MacroTextChar"/>
    <w:uiPriority w:val="99"/>
    <w:semiHidden/>
    <w:unhideWhenUsed/>
    <w:rsid w:val="004C5C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C5CC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5C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C5CC6"/>
    <w:rPr>
      <w:rFonts w:asciiTheme="majorHAnsi" w:eastAsiaTheme="majorEastAsia" w:hAnsiTheme="majorHAnsi" w:cstheme="majorBidi"/>
      <w:sz w:val="24"/>
      <w:szCs w:val="24"/>
      <w:shd w:val="pct20" w:color="auto" w:fill="auto"/>
    </w:rPr>
  </w:style>
  <w:style w:type="paragraph" w:styleId="NoSpacing">
    <w:name w:val="No Spacing"/>
    <w:uiPriority w:val="1"/>
    <w:qFormat/>
    <w:rsid w:val="004C5CC6"/>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4C5CC6"/>
    <w:rPr>
      <w:szCs w:val="24"/>
    </w:rPr>
  </w:style>
  <w:style w:type="paragraph" w:styleId="NormalIndent">
    <w:name w:val="Normal Indent"/>
    <w:basedOn w:val="Normal"/>
    <w:uiPriority w:val="99"/>
    <w:semiHidden/>
    <w:unhideWhenUsed/>
    <w:rsid w:val="004C5CC6"/>
    <w:pPr>
      <w:ind w:left="720"/>
    </w:pPr>
  </w:style>
  <w:style w:type="paragraph" w:styleId="NoteHeading">
    <w:name w:val="Note Heading"/>
    <w:basedOn w:val="Normal"/>
    <w:next w:val="Normal"/>
    <w:link w:val="NoteHeadingChar"/>
    <w:uiPriority w:val="99"/>
    <w:semiHidden/>
    <w:unhideWhenUsed/>
    <w:rsid w:val="004C5CC6"/>
  </w:style>
  <w:style w:type="character" w:customStyle="1" w:styleId="NoteHeadingChar">
    <w:name w:val="Note Heading Char"/>
    <w:basedOn w:val="DefaultParagraphFont"/>
    <w:link w:val="NoteHeading"/>
    <w:uiPriority w:val="99"/>
    <w:semiHidden/>
    <w:rsid w:val="004C5CC6"/>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C5CC6"/>
    <w:rPr>
      <w:rFonts w:ascii="Consolas" w:hAnsi="Consolas"/>
      <w:sz w:val="21"/>
      <w:szCs w:val="21"/>
    </w:rPr>
  </w:style>
  <w:style w:type="character" w:customStyle="1" w:styleId="PlainTextChar">
    <w:name w:val="Plain Text Char"/>
    <w:basedOn w:val="DefaultParagraphFont"/>
    <w:link w:val="PlainText"/>
    <w:uiPriority w:val="99"/>
    <w:semiHidden/>
    <w:rsid w:val="004C5CC6"/>
    <w:rPr>
      <w:rFonts w:ascii="Consolas" w:eastAsia="Times New Roman" w:hAnsi="Consolas" w:cs="Times New Roman"/>
      <w:sz w:val="21"/>
      <w:szCs w:val="21"/>
    </w:rPr>
  </w:style>
  <w:style w:type="paragraph" w:styleId="Quote">
    <w:name w:val="Quote"/>
    <w:basedOn w:val="Normal"/>
    <w:next w:val="Normal"/>
    <w:link w:val="QuoteChar"/>
    <w:uiPriority w:val="29"/>
    <w:qFormat/>
    <w:rsid w:val="004C5C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5CC6"/>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4C5CC6"/>
  </w:style>
  <w:style w:type="character" w:customStyle="1" w:styleId="SalutationChar">
    <w:name w:val="Salutation Char"/>
    <w:basedOn w:val="DefaultParagraphFont"/>
    <w:link w:val="Salutation"/>
    <w:uiPriority w:val="99"/>
    <w:semiHidden/>
    <w:rsid w:val="004C5CC6"/>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4C5CC6"/>
    <w:pPr>
      <w:ind w:left="4252"/>
    </w:pPr>
  </w:style>
  <w:style w:type="character" w:customStyle="1" w:styleId="SignatureChar">
    <w:name w:val="Signature Char"/>
    <w:basedOn w:val="DefaultParagraphFont"/>
    <w:link w:val="Signature"/>
    <w:uiPriority w:val="99"/>
    <w:semiHidden/>
    <w:rsid w:val="004C5CC6"/>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4C5C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5CC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C5CC6"/>
    <w:pPr>
      <w:ind w:left="240" w:hanging="240"/>
    </w:pPr>
  </w:style>
  <w:style w:type="paragraph" w:styleId="TableofFigures">
    <w:name w:val="table of figures"/>
    <w:basedOn w:val="Normal"/>
    <w:next w:val="Normal"/>
    <w:uiPriority w:val="99"/>
    <w:semiHidden/>
    <w:unhideWhenUsed/>
    <w:rsid w:val="004C5CC6"/>
  </w:style>
  <w:style w:type="paragraph" w:styleId="Title">
    <w:name w:val="Title"/>
    <w:basedOn w:val="Normal"/>
    <w:next w:val="Normal"/>
    <w:link w:val="TitleChar"/>
    <w:uiPriority w:val="10"/>
    <w:qFormat/>
    <w:rsid w:val="004C5C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CC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C5CC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4C5CC6"/>
    <w:pPr>
      <w:spacing w:after="100"/>
    </w:pPr>
  </w:style>
  <w:style w:type="paragraph" w:styleId="TOC2">
    <w:name w:val="toc 2"/>
    <w:basedOn w:val="Normal"/>
    <w:next w:val="Normal"/>
    <w:autoRedefine/>
    <w:uiPriority w:val="39"/>
    <w:semiHidden/>
    <w:unhideWhenUsed/>
    <w:rsid w:val="004C5CC6"/>
    <w:pPr>
      <w:spacing w:after="100"/>
      <w:ind w:left="240"/>
    </w:pPr>
  </w:style>
  <w:style w:type="paragraph" w:styleId="TOC3">
    <w:name w:val="toc 3"/>
    <w:basedOn w:val="Normal"/>
    <w:next w:val="Normal"/>
    <w:autoRedefine/>
    <w:uiPriority w:val="39"/>
    <w:semiHidden/>
    <w:unhideWhenUsed/>
    <w:rsid w:val="004C5CC6"/>
    <w:pPr>
      <w:spacing w:after="100"/>
      <w:ind w:left="480"/>
    </w:pPr>
  </w:style>
  <w:style w:type="paragraph" w:styleId="TOC4">
    <w:name w:val="toc 4"/>
    <w:basedOn w:val="Normal"/>
    <w:next w:val="Normal"/>
    <w:autoRedefine/>
    <w:uiPriority w:val="39"/>
    <w:semiHidden/>
    <w:unhideWhenUsed/>
    <w:rsid w:val="004C5CC6"/>
    <w:pPr>
      <w:spacing w:after="100"/>
      <w:ind w:left="720"/>
    </w:pPr>
  </w:style>
  <w:style w:type="paragraph" w:styleId="TOC5">
    <w:name w:val="toc 5"/>
    <w:basedOn w:val="Normal"/>
    <w:next w:val="Normal"/>
    <w:autoRedefine/>
    <w:uiPriority w:val="39"/>
    <w:semiHidden/>
    <w:unhideWhenUsed/>
    <w:rsid w:val="004C5CC6"/>
    <w:pPr>
      <w:spacing w:after="100"/>
      <w:ind w:left="960"/>
    </w:pPr>
  </w:style>
  <w:style w:type="paragraph" w:styleId="TOC6">
    <w:name w:val="toc 6"/>
    <w:basedOn w:val="Normal"/>
    <w:next w:val="Normal"/>
    <w:autoRedefine/>
    <w:uiPriority w:val="39"/>
    <w:semiHidden/>
    <w:unhideWhenUsed/>
    <w:rsid w:val="004C5CC6"/>
    <w:pPr>
      <w:spacing w:after="100"/>
      <w:ind w:left="1200"/>
    </w:pPr>
  </w:style>
  <w:style w:type="paragraph" w:styleId="TOC7">
    <w:name w:val="toc 7"/>
    <w:basedOn w:val="Normal"/>
    <w:next w:val="Normal"/>
    <w:autoRedefine/>
    <w:uiPriority w:val="39"/>
    <w:semiHidden/>
    <w:unhideWhenUsed/>
    <w:rsid w:val="004C5CC6"/>
    <w:pPr>
      <w:spacing w:after="100"/>
      <w:ind w:left="1440"/>
    </w:pPr>
  </w:style>
  <w:style w:type="paragraph" w:styleId="TOC8">
    <w:name w:val="toc 8"/>
    <w:basedOn w:val="Normal"/>
    <w:next w:val="Normal"/>
    <w:autoRedefine/>
    <w:uiPriority w:val="39"/>
    <w:semiHidden/>
    <w:unhideWhenUsed/>
    <w:rsid w:val="004C5CC6"/>
    <w:pPr>
      <w:spacing w:after="100"/>
      <w:ind w:left="1680"/>
    </w:pPr>
  </w:style>
  <w:style w:type="paragraph" w:styleId="TOC9">
    <w:name w:val="toc 9"/>
    <w:basedOn w:val="Normal"/>
    <w:next w:val="Normal"/>
    <w:autoRedefine/>
    <w:uiPriority w:val="39"/>
    <w:semiHidden/>
    <w:unhideWhenUsed/>
    <w:rsid w:val="004C5CC6"/>
    <w:pPr>
      <w:spacing w:after="100"/>
      <w:ind w:left="1920"/>
    </w:pPr>
  </w:style>
  <w:style w:type="paragraph" w:styleId="TOCHeading">
    <w:name w:val="TOC Heading"/>
    <w:basedOn w:val="Heading1"/>
    <w:next w:val="Normal"/>
    <w:uiPriority w:val="39"/>
    <w:semiHidden/>
    <w:unhideWhenUsed/>
    <w:qFormat/>
    <w:rsid w:val="004C5CC6"/>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58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nsfusionontario.org/en/documents/?cat=special_blood_requirements" TargetMode="External"/><Relationship Id="rId18" Type="http://schemas.openxmlformats.org/officeDocument/2006/relationships/hyperlink" Target="https://orbcon1.sharepoint.com/:w:/g/ORBCoN%20GOAL%202%20PROJECTS/EdbPGLUECVRNlY6m1b7xxMYBw6-xCSQmnUPaemsHZpAL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rbcon1.sharepoint.com/:w:/g/ORBCoN%20GOAL%202%20PROJECTS/EdldA0rnLTlNmSQVAlrws7MBZIp9sinJZmWPNOIcWaV2DA" TargetMode="External"/><Relationship Id="rId7" Type="http://schemas.openxmlformats.org/officeDocument/2006/relationships/webSettings" Target="webSettings.xml"/><Relationship Id="rId12" Type="http://schemas.openxmlformats.org/officeDocument/2006/relationships/hyperlink" Target="https://www.medicalert.ca/" TargetMode="External"/><Relationship Id="rId17" Type="http://schemas.openxmlformats.org/officeDocument/2006/relationships/hyperlink" Target="https://orbcon1.sharepoint.com/:w:/g/ORBCoN%20GOAL%202%20PROJECTS/EYw1LcvyQvVJmG9JLaFeglYBR309sk6cHH8rC6_RZg1WT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rbcon1.sharepoint.com/:w:/g/ORBCoN%20GOAL%202%20PROJECTS/ESp1pMphA7xCsqrOaXiREDgBgqKmNriUzf74E9GvQ8hMyQ" TargetMode="External"/><Relationship Id="rId20" Type="http://schemas.openxmlformats.org/officeDocument/2006/relationships/hyperlink" Target="https://orbcon1.sharepoint.com/:w:/g/ORBCoN%20GOAL%202%20PROJECTS/Efhzw7-ads9Eh2BdLPsvJHgBkYToSQDP8bggjp6kxawBu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fusionontario.org/en/documents/?cat=special_blood_requirement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rbcon1.sharepoint.com/:b:/g/ORBCoN%20GOAL%202%20PROJECTS/ERxnIU7Ll7tNvwQ4zw_Ln94Bs6Rgx0I8pViPNn-EgTEbYg"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orbcon1.sharepoint.com/:w:/g/ORBCoN%20GOAL%202%20PROJECTS/EVd75HMbedZAgfQmq7G2pQ0BI6yt0Ig8D8TWYkrz6ZL_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calert.ca/" TargetMode="External"/><Relationship Id="rId22" Type="http://schemas.openxmlformats.org/officeDocument/2006/relationships/hyperlink" Target="https://orbcon1.sharepoint.com/:w:/g/ORBCoN%20GOAL%202%20PROJECTS/EcRe4hGw5SFMkXvxwKrvSQcBchUgIrnbZ25T8hwNEXKwp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CC328F3C7B248A6C909B2F53435E4" ma:contentTypeVersion="11" ma:contentTypeDescription="Create a new document." ma:contentTypeScope="" ma:versionID="5277aa8874116bea744d04d0e811151f">
  <xsd:schema xmlns:xsd="http://www.w3.org/2001/XMLSchema" xmlns:xs="http://www.w3.org/2001/XMLSchema" xmlns:p="http://schemas.microsoft.com/office/2006/metadata/properties" xmlns:ns2="7f6c3347-daca-45e1-99d9-520b81d19cb5" xmlns:ns3="f709cdc0-eedb-423f-b3e0-da3a97c38dda" targetNamespace="http://schemas.microsoft.com/office/2006/metadata/properties" ma:root="true" ma:fieldsID="be413153bbd50ddbd3017e1e6396c3e2" ns2:_="" ns3:_="">
    <xsd:import namespace="7f6c3347-daca-45e1-99d9-520b81d19cb5"/>
    <xsd:import namespace="f709cdc0-eedb-423f-b3e0-da3a97c38d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9cdc0-eedb-423f-b3e0-da3a97c38d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2CF2E-3C30-4127-BA85-05EF0697A364}">
  <ds:schemaRefs>
    <ds:schemaRef ds:uri="http://schemas.microsoft.com/sharepoint/v3/contenttype/forms"/>
  </ds:schemaRefs>
</ds:datastoreItem>
</file>

<file path=customXml/itemProps2.xml><?xml version="1.0" encoding="utf-8"?>
<ds:datastoreItem xmlns:ds="http://schemas.openxmlformats.org/officeDocument/2006/customXml" ds:itemID="{29D39D01-BFEA-456D-B783-86E861453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f709cdc0-eedb-423f-b3e0-da3a97c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01D38-B3FF-483D-A8D1-A55FFAA2C4B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709cdc0-eedb-423f-b3e0-da3a97c38dda"/>
    <ds:schemaRef ds:uri="7f6c3347-daca-45e1-99d9-520b81d19c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995</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Tracy Cameron</cp:lastModifiedBy>
  <cp:revision>38</cp:revision>
  <cp:lastPrinted>2020-12-18T16:27:00Z</cp:lastPrinted>
  <dcterms:created xsi:type="dcterms:W3CDTF">2020-05-26T20:27:00Z</dcterms:created>
  <dcterms:modified xsi:type="dcterms:W3CDTF">2021-03-04T18:50:00Z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0x010100F15CC328F3C7B248A6C909B2F53435E4</vt:lpwstr>
  </property>
</Properties>
</file>